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A3" w:rsidRPr="00D04EA3" w:rsidRDefault="00D04EA3" w:rsidP="00D04EA3">
      <w:pPr>
        <w:rPr>
          <w:rFonts w:ascii="Times New Roman" w:hAnsi="Times New Roman" w:cs="Times New Roman"/>
          <w:b/>
          <w:sz w:val="28"/>
          <w:szCs w:val="28"/>
        </w:rPr>
      </w:pPr>
      <w:r w:rsidRPr="00D04EA3">
        <w:rPr>
          <w:rFonts w:ascii="Times New Roman" w:hAnsi="Times New Roman" w:cs="Times New Roman"/>
          <w:b/>
          <w:sz w:val="28"/>
          <w:szCs w:val="28"/>
        </w:rPr>
        <w:t>ADENDA A LA PROGRAMACIÓN DE RELIGION Y MORAL CATOLICA</w:t>
      </w:r>
    </w:p>
    <w:p w:rsidR="00D04EA3" w:rsidRPr="00D04EA3" w:rsidRDefault="00D04EA3" w:rsidP="00D04EA3">
      <w:pPr>
        <w:rPr>
          <w:rFonts w:ascii="Times New Roman" w:hAnsi="Times New Roman" w:cs="Times New Roman"/>
          <w:b/>
          <w:sz w:val="28"/>
          <w:szCs w:val="28"/>
        </w:rPr>
      </w:pPr>
      <w:r w:rsidRPr="00D04EA3">
        <w:rPr>
          <w:rFonts w:ascii="Times New Roman" w:hAnsi="Times New Roman" w:cs="Times New Roman"/>
          <w:b/>
          <w:sz w:val="28"/>
          <w:szCs w:val="28"/>
        </w:rPr>
        <w:t>CURSO 2019/2020.</w:t>
      </w:r>
    </w:p>
    <w:p w:rsidR="00D04EA3" w:rsidRDefault="00D04EA3" w:rsidP="00D04EA3"/>
    <w:p w:rsidR="00D04EA3" w:rsidRDefault="00D958BB" w:rsidP="00D04EA3">
      <w:pPr>
        <w:rPr>
          <w:rFonts w:ascii="Times New Roman" w:hAnsi="Times New Roman" w:cs="Times New Roman"/>
          <w:sz w:val="28"/>
          <w:szCs w:val="28"/>
        </w:rPr>
      </w:pPr>
      <w:r w:rsidRPr="00D958BB">
        <w:rPr>
          <w:rFonts w:ascii="Times New Roman" w:hAnsi="Times New Roman" w:cs="Times New Roman"/>
          <w:sz w:val="28"/>
          <w:szCs w:val="28"/>
        </w:rPr>
        <w:t>Con motivo</w:t>
      </w:r>
      <w:r>
        <w:rPr>
          <w:rFonts w:ascii="Times New Roman" w:hAnsi="Times New Roman" w:cs="Times New Roman"/>
          <w:sz w:val="28"/>
          <w:szCs w:val="28"/>
        </w:rPr>
        <w:t xml:space="preserve"> de la pandemia del COVID-19 y siguiendo las normas que nos han llegado de la Administración Educativa, con respecto al tercer trimestre del curso 2019/20 y el inicio del curso 2020/21 y siguiendo </w:t>
      </w:r>
      <w:r w:rsidR="00227B14">
        <w:rPr>
          <w:rFonts w:ascii="Times New Roman" w:hAnsi="Times New Roman" w:cs="Times New Roman"/>
          <w:sz w:val="28"/>
          <w:szCs w:val="28"/>
        </w:rPr>
        <w:t>las líneas acordadas en la reunión del Departamento de Orientación mantenida el jueves 23 de abril, se modifica la programación en los contenidos, así como en criterios de evaluación y calificación final para el presente curso.</w:t>
      </w:r>
    </w:p>
    <w:p w:rsidR="00227B14" w:rsidRDefault="00227B14" w:rsidP="00227B1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tendrá en cuenta, de cara al próximo curso, los contenidos básicos que no se hayan podido llevar a cabo en este curso, por la circunstancia que concurren y que ha alterado el llevarlos a cabo en el tercer trimestre.</w:t>
      </w:r>
    </w:p>
    <w:p w:rsidR="00227B14" w:rsidRDefault="00227B14" w:rsidP="00227B1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la tercera evaluación se tendrá en cuenta el trabajo llevado a cabo y aquellas tareas, que una vez evaluados los contenidos de la segunda, quedaron sin evaluar.</w:t>
      </w:r>
    </w:p>
    <w:p w:rsidR="00227B14" w:rsidRDefault="00227B14" w:rsidP="00227B1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Durante todo este tiempo de confinamiento, debido a las quejas expuestas por los padres y que se hicieron constar en la sesión de evaluación del segundo trimestre, creí conveniente no cargar con más tareas a los alumnos y que se dedicarán más a las asignaturas fundamentales que requerían más atención y </w:t>
      </w:r>
      <w:r w:rsidR="00ED1B45">
        <w:rPr>
          <w:rFonts w:ascii="Times New Roman" w:hAnsi="Times New Roman" w:cs="Times New Roman"/>
          <w:sz w:val="28"/>
          <w:szCs w:val="28"/>
        </w:rPr>
        <w:t>dedicación.</w:t>
      </w:r>
    </w:p>
    <w:p w:rsidR="00ED1B45" w:rsidRDefault="00ED1B45" w:rsidP="00227B1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respecto a los criterios de evaluación será tenido en cuenta la totalidad de calificaciones y evolución en el proceso de aprendizaje llevado a cabo durante el curso académico, así como los trabajos y recuperaciones que han tenido lugar en el mismo.</w:t>
      </w:r>
    </w:p>
    <w:p w:rsidR="00ED1B45" w:rsidRDefault="00ED1B45" w:rsidP="00227B1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será devaluada la calificación obtenida por el alumno en anteriores evaluaciones, y se tendrá en cuenta algunos de los trabajos que quedaron sin corregir en las anteriores y que estaban previstos entraran en la nota del tercer trimestre.</w:t>
      </w:r>
    </w:p>
    <w:p w:rsidR="00ED1B45" w:rsidRDefault="00ED1B45" w:rsidP="00227B1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calificación final se obtendrá de la media de las notas tenidas por el alumno durante el curso.</w:t>
      </w:r>
    </w:p>
    <w:p w:rsidR="00ED1B45" w:rsidRPr="00227B14" w:rsidRDefault="00ED1B45" w:rsidP="00227B1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Quienes no superen la evaluación ordinaria se le asignará tarea para repasar y reforzar contenidos que posibiliten la superación en la evaluación extraordinaria.</w:t>
      </w:r>
    </w:p>
    <w:p w:rsidR="00D04EA3" w:rsidRPr="00017AFE" w:rsidRDefault="00D04EA3" w:rsidP="005253A7">
      <w:pPr>
        <w:rPr>
          <w:rFonts w:ascii="Times New Roman" w:hAnsi="Times New Roman" w:cs="Times New Roman"/>
          <w:sz w:val="28"/>
          <w:szCs w:val="28"/>
        </w:rPr>
      </w:pPr>
      <w:r w:rsidRPr="00017AFE">
        <w:rPr>
          <w:rFonts w:ascii="Times New Roman" w:hAnsi="Times New Roman" w:cs="Times New Roman"/>
          <w:sz w:val="28"/>
          <w:szCs w:val="28"/>
        </w:rPr>
        <w:t>Puertollano a 25 de abril de 2020.</w:t>
      </w:r>
      <w:bookmarkStart w:id="0" w:name="_GoBack"/>
      <w:bookmarkEnd w:id="0"/>
    </w:p>
    <w:p w:rsidR="005253A7" w:rsidRPr="005253A7" w:rsidRDefault="005253A7" w:rsidP="005253A7">
      <w:pPr>
        <w:rPr>
          <w:rFonts w:ascii="Times New Roman" w:hAnsi="Times New Roman" w:cs="Times New Roman"/>
          <w:i/>
          <w:sz w:val="28"/>
          <w:szCs w:val="28"/>
        </w:rPr>
      </w:pPr>
    </w:p>
    <w:p w:rsidR="005253A7" w:rsidRPr="005253A7" w:rsidRDefault="005253A7" w:rsidP="005253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53A7">
        <w:rPr>
          <w:rFonts w:ascii="Times New Roman" w:hAnsi="Times New Roman" w:cs="Times New Roman"/>
          <w:i/>
          <w:sz w:val="24"/>
          <w:szCs w:val="24"/>
        </w:rPr>
        <w:t>Alfonso Morejudo Vieco</w:t>
      </w:r>
    </w:p>
    <w:p w:rsidR="005253A7" w:rsidRPr="005253A7" w:rsidRDefault="005253A7" w:rsidP="005253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53A7">
        <w:rPr>
          <w:rFonts w:ascii="Times New Roman" w:hAnsi="Times New Roman" w:cs="Times New Roman"/>
          <w:i/>
          <w:sz w:val="24"/>
          <w:szCs w:val="24"/>
        </w:rPr>
        <w:t>Profesor de Religión y Moral Católica</w:t>
      </w:r>
    </w:p>
    <w:sectPr w:rsidR="005253A7" w:rsidRPr="005253A7" w:rsidSect="005253A7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9FE"/>
    <w:multiLevelType w:val="hybridMultilevel"/>
    <w:tmpl w:val="884EA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A3"/>
    <w:rsid w:val="00017AFE"/>
    <w:rsid w:val="00146020"/>
    <w:rsid w:val="00227B14"/>
    <w:rsid w:val="005253A7"/>
    <w:rsid w:val="007519FC"/>
    <w:rsid w:val="00D04EA3"/>
    <w:rsid w:val="00D958BB"/>
    <w:rsid w:val="00E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A8BB"/>
  <w15:chartTrackingRefBased/>
  <w15:docId w15:val="{C5EB0D89-1370-4DC6-8361-7FEA9F00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dc:description/>
  <cp:lastModifiedBy>ALFONSO</cp:lastModifiedBy>
  <cp:revision>3</cp:revision>
  <dcterms:created xsi:type="dcterms:W3CDTF">2020-05-04T18:44:00Z</dcterms:created>
  <dcterms:modified xsi:type="dcterms:W3CDTF">2020-05-05T08:13:00Z</dcterms:modified>
</cp:coreProperties>
</file>