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5D7A" w14:textId="77777777" w:rsidR="00C15429" w:rsidRDefault="005E76BD" w:rsidP="005E76BD">
      <w:pPr>
        <w:jc w:val="center"/>
        <w:rPr>
          <w:rFonts w:ascii="Comic Sans MS" w:hAnsi="Comic Sans MS"/>
          <w:lang w:val="es-ES_tradnl"/>
        </w:rPr>
      </w:pPr>
      <w:r>
        <w:rPr>
          <w:rFonts w:ascii="Comic Sans MS" w:hAnsi="Comic Sans MS"/>
          <w:b/>
          <w:u w:val="single"/>
          <w:lang w:val="es-ES_tradnl"/>
        </w:rPr>
        <w:t>Criterios de calificación – Música – 3ª Evaluación</w:t>
      </w:r>
    </w:p>
    <w:p w14:paraId="7D23DAAC" w14:textId="77777777" w:rsidR="005E76BD" w:rsidRDefault="005E76BD" w:rsidP="005E76BD">
      <w:pPr>
        <w:spacing w:after="0" w:line="240" w:lineRule="auto"/>
        <w:ind w:firstLine="708"/>
        <w:jc w:val="both"/>
        <w:rPr>
          <w:rFonts w:ascii="Comic Sans MS" w:hAnsi="Comic Sans MS"/>
          <w:lang w:val="es-ES_tradnl"/>
        </w:rPr>
      </w:pPr>
      <w:r>
        <w:rPr>
          <w:rFonts w:ascii="Comic Sans MS" w:hAnsi="Comic Sans MS"/>
          <w:lang w:val="es-ES_tradnl"/>
        </w:rPr>
        <w:t>Los instrumentos de evaluación para calificar la tercera evaluación serán, dentro de los generales para el curso completo, el seguimiento de las tareas individuales no presenciales remitidas por el alumnado a los profesores, ya sean de índole práctica (en el caso de que estas puedan hacerse desde casa, pruebas y ejercicios con flauta dulce) o teórica (ejercicios de refuerzo propuestos sobre los contenidos impartidos en las dos primeras evaluaciones). Dentro de estos contenidos teóricos, también se valorarán las opiniones personales del alumnado sobre los ejercicios propuestos (autoevaluación).</w:t>
      </w:r>
      <w:r w:rsidR="00E9038B">
        <w:rPr>
          <w:rFonts w:ascii="Comic Sans MS" w:hAnsi="Comic Sans MS"/>
          <w:lang w:val="es-ES_tradnl"/>
        </w:rPr>
        <w:t xml:space="preserve"> Seguimiento que realizaremos a través de la plataforma Delphos Papás o por el correo electrónico proporcionado al alumnado.</w:t>
      </w:r>
    </w:p>
    <w:p w14:paraId="6388F204" w14:textId="77777777" w:rsidR="005E76BD" w:rsidRDefault="005E76BD" w:rsidP="005E76BD">
      <w:pPr>
        <w:spacing w:after="0" w:line="240" w:lineRule="auto"/>
        <w:ind w:firstLine="708"/>
        <w:jc w:val="both"/>
        <w:rPr>
          <w:rFonts w:ascii="Comic Sans MS" w:hAnsi="Comic Sans MS"/>
          <w:lang w:val="es-ES_tradnl"/>
        </w:rPr>
      </w:pPr>
    </w:p>
    <w:p w14:paraId="17B97546" w14:textId="77777777" w:rsidR="001930E8" w:rsidRDefault="001930E8" w:rsidP="005E76BD">
      <w:pPr>
        <w:spacing w:after="0" w:line="240" w:lineRule="auto"/>
        <w:ind w:firstLine="708"/>
        <w:jc w:val="both"/>
        <w:rPr>
          <w:rFonts w:ascii="Comic Sans MS" w:hAnsi="Comic Sans MS"/>
          <w:lang w:val="es-ES_tradnl"/>
        </w:rPr>
      </w:pPr>
      <w:r>
        <w:rPr>
          <w:rFonts w:ascii="Comic Sans MS" w:hAnsi="Comic Sans MS"/>
          <w:lang w:val="es-ES_tradnl"/>
        </w:rPr>
        <w:t>Los ejercicios propuestos serán en su totalidad de refuerzo de las dos primeras evaluaciones.</w:t>
      </w:r>
    </w:p>
    <w:p w14:paraId="40D4AE89" w14:textId="77777777" w:rsidR="001930E8" w:rsidRDefault="001930E8" w:rsidP="005E76BD">
      <w:pPr>
        <w:spacing w:after="0" w:line="240" w:lineRule="auto"/>
        <w:ind w:firstLine="708"/>
        <w:jc w:val="both"/>
        <w:rPr>
          <w:rFonts w:ascii="Comic Sans MS" w:hAnsi="Comic Sans MS"/>
          <w:lang w:val="es-ES_tradnl"/>
        </w:rPr>
      </w:pPr>
    </w:p>
    <w:p w14:paraId="3A3888C6" w14:textId="77777777" w:rsidR="005E76BD" w:rsidRPr="005E76BD" w:rsidRDefault="00E9038B" w:rsidP="005E76BD">
      <w:pPr>
        <w:spacing w:after="0" w:line="240" w:lineRule="auto"/>
        <w:ind w:firstLine="708"/>
        <w:jc w:val="both"/>
        <w:rPr>
          <w:rFonts w:ascii="Comic Sans MS" w:hAnsi="Comic Sans MS"/>
          <w:lang w:val="es-ES_tradnl"/>
        </w:rPr>
      </w:pPr>
      <w:r>
        <w:rPr>
          <w:rFonts w:ascii="Comic Sans MS" w:hAnsi="Comic Sans MS"/>
          <w:lang w:val="es-ES_tradnl"/>
        </w:rPr>
        <w:t>Atendiendo a las circunstancias del confinamiento, supresión de las clases presenciales, características de la asignatura, normativa publicada al respecto por las Administraciones Educativas y acuerdo departamental del día 24 de abril de 2020, l</w:t>
      </w:r>
      <w:r w:rsidR="005E76BD">
        <w:rPr>
          <w:rFonts w:ascii="Comic Sans MS" w:hAnsi="Comic Sans MS"/>
          <w:lang w:val="es-ES_tradnl"/>
        </w:rPr>
        <w:t>a valoración cuantitativa de la tercera evaluación será del 10% con respecto al total del curso, quedando el 90% restante para las calificaciones obtenidas</w:t>
      </w:r>
      <w:r w:rsidR="00042F8F">
        <w:rPr>
          <w:rFonts w:ascii="Comic Sans MS" w:hAnsi="Comic Sans MS"/>
          <w:lang w:val="es-ES_tradnl"/>
        </w:rPr>
        <w:t xml:space="preserve"> en las dos primeras evaluaciones.</w:t>
      </w:r>
    </w:p>
    <w:sectPr w:rsidR="005E76BD" w:rsidRPr="005E7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BD"/>
    <w:rsid w:val="00034808"/>
    <w:rsid w:val="00042F8F"/>
    <w:rsid w:val="001930E8"/>
    <w:rsid w:val="005E76BD"/>
    <w:rsid w:val="00C15429"/>
    <w:rsid w:val="00E90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DC02"/>
  <w15:docId w15:val="{59970470-5A17-45E2-A2FA-4187F9D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Senén</cp:lastModifiedBy>
  <cp:revision>2</cp:revision>
  <dcterms:created xsi:type="dcterms:W3CDTF">2020-04-25T10:22:00Z</dcterms:created>
  <dcterms:modified xsi:type="dcterms:W3CDTF">2020-04-25T10:22:00Z</dcterms:modified>
</cp:coreProperties>
</file>