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3721" w14:textId="77777777" w:rsidR="00EE1BAC" w:rsidRPr="003F246E" w:rsidRDefault="00EE1BAC" w:rsidP="00EE1BAC">
      <w:pPr>
        <w:outlineLvl w:val="0"/>
        <w:rPr>
          <w:b/>
          <w:lang w:val="es-ES"/>
        </w:rPr>
      </w:pPr>
      <w:r w:rsidRPr="003F246E">
        <w:rPr>
          <w:b/>
          <w:lang w:val="es-ES"/>
        </w:rPr>
        <w:t>DEPARTAMENTO DE LENGUA Y LITERATURA</w:t>
      </w:r>
    </w:p>
    <w:p w14:paraId="43E766BB" w14:textId="299A64FF" w:rsidR="00577D29" w:rsidRPr="003F246E" w:rsidRDefault="00D842B5" w:rsidP="00EE1BAC">
      <w:pPr>
        <w:outlineLvl w:val="0"/>
        <w:rPr>
          <w:lang w:val="es-ES"/>
        </w:rPr>
      </w:pPr>
      <w:r w:rsidRPr="003F246E">
        <w:rPr>
          <w:lang w:val="es-ES"/>
        </w:rPr>
        <w:t>LECTURAS PARA EL CURSO 2</w:t>
      </w:r>
      <w:r w:rsidR="4FA662C1" w:rsidRPr="003F246E">
        <w:rPr>
          <w:lang w:val="es-ES"/>
        </w:rPr>
        <w:t>3</w:t>
      </w:r>
      <w:r w:rsidRPr="003F246E">
        <w:rPr>
          <w:lang w:val="es-ES"/>
        </w:rPr>
        <w:t>/2</w:t>
      </w:r>
      <w:r w:rsidR="3EF2CC8E" w:rsidRPr="003F246E">
        <w:rPr>
          <w:lang w:val="es-ES"/>
        </w:rPr>
        <w:t>4</w:t>
      </w:r>
    </w:p>
    <w:p w14:paraId="672A6659" w14:textId="77777777" w:rsidR="00D842B5" w:rsidRPr="003F246E" w:rsidRDefault="00D842B5">
      <w:pPr>
        <w:rPr>
          <w:lang w:val="es-ES"/>
        </w:rPr>
      </w:pPr>
    </w:p>
    <w:p w14:paraId="6E7BEAA2" w14:textId="77777777" w:rsidR="00D842B5" w:rsidRPr="003F246E" w:rsidRDefault="00D842B5" w:rsidP="00D842B5">
      <w:pPr>
        <w:jc w:val="center"/>
        <w:textAlignment w:val="baseline"/>
        <w:rPr>
          <w:rFonts w:cs="Calibri"/>
          <w:lang w:val="es-ES" w:eastAsia="es-ES"/>
        </w:rPr>
      </w:pPr>
      <w:r w:rsidRPr="003F246E">
        <w:rPr>
          <w:rFonts w:cs="Calibri"/>
          <w:lang w:val="es-ES" w:eastAsia="es-ES"/>
        </w:rPr>
        <w:t> </w:t>
      </w:r>
    </w:p>
    <w:tbl>
      <w:tblPr>
        <w:tblW w:w="81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75"/>
        <w:gridCol w:w="3105"/>
        <w:gridCol w:w="1530"/>
      </w:tblGrid>
      <w:tr w:rsidR="00D842B5" w:rsidRPr="003F246E" w14:paraId="55CF4955" w14:textId="77777777" w:rsidTr="6631E39A">
        <w:trPr>
          <w:gridAfter w:val="1"/>
          <w:wAfter w:w="1530" w:type="dxa"/>
          <w:jc w:val="center"/>
        </w:trPr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BAB07D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b/>
                <w:bCs/>
                <w:lang w:val="es-ES" w:eastAsia="es-ES"/>
              </w:rPr>
              <w:t>PRIMERO DE E.S.O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E4A9CD" w14:textId="77777777" w:rsidR="00D842B5" w:rsidRPr="00D842B5" w:rsidRDefault="00D842B5" w:rsidP="00C22B96">
            <w:pPr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 </w:t>
            </w:r>
          </w:p>
        </w:tc>
      </w:tr>
      <w:tr w:rsidR="00D842B5" w:rsidRPr="00D842B5" w14:paraId="3368580B" w14:textId="77777777" w:rsidTr="6631E39A">
        <w:trPr>
          <w:trHeight w:val="375"/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07FF19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AUTOR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A944B8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TÍTULO 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FFE792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EDITORIAL 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21134E64" w14:textId="77777777" w:rsidTr="6631E39A">
        <w:trPr>
          <w:trHeight w:val="556"/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9A24A7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Laura Gallego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2FBAEC" w14:textId="77777777" w:rsidR="00D842B5" w:rsidRPr="003F246E" w:rsidRDefault="00D842B5" w:rsidP="00D842B5">
            <w:pPr>
              <w:rPr>
                <w:lang w:val="es-ES"/>
              </w:rPr>
            </w:pPr>
            <w:r w:rsidRPr="003F246E">
              <w:rPr>
                <w:i/>
                <w:lang w:val="es-ES"/>
              </w:rPr>
              <w:t>Crónicas de la torre I. El valle de los lobos</w:t>
            </w:r>
            <w:r w:rsidR="009A744D" w:rsidRPr="003F246E">
              <w:rPr>
                <w:lang w:val="es-ES"/>
              </w:rPr>
              <w:t>.</w:t>
            </w:r>
          </w:p>
          <w:p w14:paraId="0A37501D" w14:textId="77777777" w:rsidR="00D842B5" w:rsidRPr="003F246E" w:rsidRDefault="00D842B5" w:rsidP="00C22B96">
            <w:pPr>
              <w:textAlignment w:val="baseline"/>
              <w:rPr>
                <w:rFonts w:cs="Calibri"/>
                <w:i/>
                <w:iCs/>
                <w:lang w:val="es-ES" w:eastAsia="es-ES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513D13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SM</w:t>
            </w:r>
          </w:p>
        </w:tc>
      </w:tr>
      <w:tr w:rsidR="00D842B5" w:rsidRPr="00D842B5" w14:paraId="476FA994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D5801D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Francisco Santos Rico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336D41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i/>
                <w:iCs/>
                <w:lang w:eastAsia="es-ES"/>
              </w:rPr>
              <w:t>Los novillos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2F59AD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Serendipia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6631E39A" w14:paraId="558FAB35" w14:textId="77777777" w:rsidTr="6631E39A">
        <w:trPr>
          <w:trHeight w:val="300"/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E2815C" w14:textId="588C55C0" w:rsidR="29CE3DC1" w:rsidRDefault="29CE3DC1" w:rsidP="6631E39A">
            <w:pPr>
              <w:rPr>
                <w:rFonts w:cs="Calibri"/>
                <w:lang w:eastAsia="es-ES"/>
              </w:rPr>
            </w:pPr>
            <w:r w:rsidRPr="6631E39A">
              <w:rPr>
                <w:rFonts w:cs="Calibri"/>
                <w:lang w:eastAsia="es-ES"/>
              </w:rPr>
              <w:t>Deborah Ellis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33AA9A" w14:textId="31A3DCCA" w:rsidR="29CE3DC1" w:rsidRPr="003F246E" w:rsidRDefault="29CE3DC1" w:rsidP="6631E39A">
            <w:pPr>
              <w:rPr>
                <w:rFonts w:cs="Calibri"/>
                <w:i/>
                <w:iCs/>
                <w:lang w:val="es-ES" w:eastAsia="es-ES"/>
              </w:rPr>
            </w:pPr>
            <w:r w:rsidRPr="003F246E">
              <w:rPr>
                <w:rFonts w:cs="Calibri"/>
                <w:i/>
                <w:iCs/>
                <w:lang w:val="es-ES" w:eastAsia="es-ES"/>
              </w:rPr>
              <w:t>El pan de la guerra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B50E73" w14:textId="456E6A83" w:rsidR="29CE3DC1" w:rsidRDefault="29CE3DC1" w:rsidP="6631E39A">
            <w:pPr>
              <w:rPr>
                <w:rFonts w:cs="Calibri"/>
                <w:lang w:eastAsia="es-ES"/>
              </w:rPr>
            </w:pPr>
            <w:proofErr w:type="spellStart"/>
            <w:r w:rsidRPr="6631E39A">
              <w:rPr>
                <w:rFonts w:cs="Calibri"/>
                <w:lang w:eastAsia="es-ES"/>
              </w:rPr>
              <w:t>Edelvives</w:t>
            </w:r>
            <w:proofErr w:type="spellEnd"/>
          </w:p>
        </w:tc>
      </w:tr>
      <w:tr w:rsidR="00D842B5" w:rsidRPr="00D842B5" w14:paraId="7FAF95F7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9DA350" w14:textId="77777777" w:rsidR="00D842B5" w:rsidRPr="00D842B5" w:rsidRDefault="00D842B5" w:rsidP="00C22B96">
            <w:pPr>
              <w:jc w:val="both"/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César Vidal 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33FA12" w14:textId="77777777" w:rsidR="00D842B5" w:rsidRPr="00D842B5" w:rsidRDefault="00D842B5" w:rsidP="00C22B96">
            <w:pPr>
              <w:jc w:val="both"/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i/>
                <w:iCs/>
                <w:lang w:eastAsia="es-ES"/>
              </w:rPr>
              <w:t xml:space="preserve">Las alforjas del 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cuentacuentos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>.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039EB8" w14:textId="77777777" w:rsidR="00D842B5" w:rsidRPr="00D842B5" w:rsidRDefault="00D842B5" w:rsidP="00C22B96">
            <w:pPr>
              <w:jc w:val="both"/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Libroslibres</w:t>
            </w:r>
            <w:proofErr w:type="spellEnd"/>
            <w:r w:rsidRPr="00D842B5">
              <w:rPr>
                <w:rFonts w:cs="Calibri"/>
                <w:lang w:eastAsia="es-ES"/>
              </w:rPr>
              <w:t>. </w:t>
            </w:r>
          </w:p>
        </w:tc>
      </w:tr>
    </w:tbl>
    <w:p w14:paraId="4F6584BE" w14:textId="77777777" w:rsidR="00D842B5" w:rsidRPr="00C1048E" w:rsidRDefault="00D842B5" w:rsidP="00D842B5">
      <w:pPr>
        <w:textAlignment w:val="baseline"/>
        <w:rPr>
          <w:rFonts w:cs="Calibri"/>
          <w:lang w:eastAsia="es-ES"/>
        </w:rPr>
      </w:pPr>
      <w:r w:rsidRPr="00C1048E">
        <w:rPr>
          <w:rFonts w:cs="Calibri"/>
          <w:lang w:eastAsia="es-ES"/>
        </w:rPr>
        <w:t> </w:t>
      </w:r>
    </w:p>
    <w:p w14:paraId="09AF38FC" w14:textId="77777777" w:rsidR="00D842B5" w:rsidRPr="00C1048E" w:rsidRDefault="00D842B5" w:rsidP="00D842B5">
      <w:pPr>
        <w:textAlignment w:val="baseline"/>
        <w:rPr>
          <w:rFonts w:cs="Calibri"/>
          <w:lang w:eastAsia="es-ES"/>
        </w:rPr>
      </w:pPr>
      <w:r w:rsidRPr="00C1048E">
        <w:rPr>
          <w:rFonts w:cs="Calibri"/>
          <w:lang w:eastAsia="es-ES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75"/>
        <w:gridCol w:w="3105"/>
        <w:gridCol w:w="1575"/>
      </w:tblGrid>
      <w:tr w:rsidR="00D842B5" w:rsidRPr="00D842B5" w14:paraId="21C9C200" w14:textId="77777777" w:rsidTr="6631E39A">
        <w:trPr>
          <w:gridAfter w:val="1"/>
          <w:wAfter w:w="1575" w:type="dxa"/>
          <w:jc w:val="center"/>
        </w:trPr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28E7C3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SEGUNDO DE ESO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AA318D" w14:textId="77777777" w:rsidR="00D842B5" w:rsidRPr="00D842B5" w:rsidRDefault="00D842B5" w:rsidP="00C22B96">
            <w:pPr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7D738CDA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CDEE48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AUTOR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13CAE9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TÍTULO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2A8A78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EDITORIAL 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366AD323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AE7F57" w14:textId="77777777" w:rsidR="00D842B5" w:rsidRPr="00D842B5" w:rsidRDefault="00EE1BAC" w:rsidP="00C22B96">
            <w:pPr>
              <w:textAlignment w:val="baseline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Care Santos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F7B5BA" w14:textId="77777777" w:rsidR="00D842B5" w:rsidRPr="00EE1BAC" w:rsidRDefault="00EE1BAC" w:rsidP="00C22B96">
            <w:pPr>
              <w:textAlignment w:val="baseline"/>
              <w:rPr>
                <w:rFonts w:cs="Calibri"/>
                <w:i/>
                <w:lang w:val="es-ES" w:eastAsia="es-ES"/>
              </w:rPr>
            </w:pPr>
            <w:r>
              <w:rPr>
                <w:rFonts w:cs="Calibri"/>
                <w:i/>
                <w:lang w:val="es-ES" w:eastAsia="es-ES"/>
              </w:rPr>
              <w:t>Mentira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3E3765" w14:textId="77777777" w:rsidR="00D842B5" w:rsidRPr="00D842B5" w:rsidRDefault="00EE1BAC" w:rsidP="009A744D">
            <w:pPr>
              <w:textAlignment w:val="baseline"/>
              <w:rPr>
                <w:rFonts w:cs="Calibri"/>
                <w:lang w:eastAsia="es-ES"/>
              </w:rPr>
            </w:pPr>
            <w:r>
              <w:rPr>
                <w:rFonts w:cs="Calibri"/>
                <w:lang w:val="es-ES" w:eastAsia="es-ES"/>
              </w:rPr>
              <w:t>EDEBÉ</w:t>
            </w:r>
            <w:r w:rsidR="00D842B5" w:rsidRPr="00D842B5">
              <w:rPr>
                <w:rFonts w:cs="Calibri"/>
                <w:lang w:val="es-ES" w:eastAsia="es-ES"/>
              </w:rPr>
              <w:t xml:space="preserve">      </w:t>
            </w:r>
            <w:r w:rsidR="00D842B5"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5D5C33D0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C8AAC5" w14:textId="6838724D" w:rsidR="00D842B5" w:rsidRPr="00D842B5" w:rsidRDefault="7FE0274C" w:rsidP="00C22B96">
            <w:pPr>
              <w:textAlignment w:val="baseline"/>
              <w:rPr>
                <w:rFonts w:cs="Calibri"/>
                <w:lang w:eastAsia="es-ES"/>
              </w:rPr>
            </w:pPr>
            <w:r w:rsidRPr="6631E39A">
              <w:rPr>
                <w:rFonts w:cs="Calibri"/>
                <w:lang w:eastAsia="es-ES"/>
              </w:rPr>
              <w:t>Ana Alonso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E6D200" w14:textId="66F7CB98" w:rsidR="00D842B5" w:rsidRPr="003F246E" w:rsidRDefault="7FE0274C" w:rsidP="6631E39A">
            <w:pPr>
              <w:textAlignment w:val="baseline"/>
              <w:rPr>
                <w:rFonts w:cs="Calibri"/>
                <w:i/>
                <w:iCs/>
                <w:lang w:val="es-ES" w:eastAsia="es-ES"/>
              </w:rPr>
            </w:pPr>
            <w:r w:rsidRPr="003F246E">
              <w:rPr>
                <w:rFonts w:cs="Calibri"/>
                <w:i/>
                <w:iCs/>
                <w:lang w:val="es-ES" w:eastAsia="es-ES"/>
              </w:rPr>
              <w:t xml:space="preserve">Luna y los incorpóreos. La leyenda de </w:t>
            </w:r>
            <w:proofErr w:type="spellStart"/>
            <w:r w:rsidRPr="003F246E">
              <w:rPr>
                <w:rFonts w:cs="Calibri"/>
                <w:i/>
                <w:iCs/>
                <w:lang w:val="es-ES" w:eastAsia="es-ES"/>
              </w:rPr>
              <w:t>Wallada</w:t>
            </w:r>
            <w:proofErr w:type="spellEnd"/>
            <w:r w:rsidRPr="003F246E">
              <w:rPr>
                <w:rFonts w:cs="Calibri"/>
                <w:i/>
                <w:iCs/>
                <w:lang w:val="es-ES" w:eastAsia="es-ES"/>
              </w:rPr>
              <w:t>.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9F8C55" w14:textId="184F5920" w:rsidR="00D842B5" w:rsidRPr="00D842B5" w:rsidRDefault="7FE0274C" w:rsidP="6631E39A">
            <w:pPr>
              <w:ind w:firstLine="0"/>
              <w:textAlignment w:val="baseline"/>
              <w:rPr>
                <w:rFonts w:cs="Calibri"/>
                <w:lang w:eastAsia="es-ES"/>
              </w:rPr>
            </w:pPr>
            <w:r w:rsidRPr="6631E39A">
              <w:rPr>
                <w:rFonts w:cs="Calibri"/>
                <w:lang w:eastAsia="es-ES"/>
              </w:rPr>
              <w:t>Oxford</w:t>
            </w:r>
            <w:r w:rsidR="2853EFB4" w:rsidRPr="6631E39A">
              <w:rPr>
                <w:rFonts w:cs="Calibri"/>
                <w:lang w:eastAsia="es-ES"/>
              </w:rPr>
              <w:t xml:space="preserve">. </w:t>
            </w:r>
          </w:p>
        </w:tc>
      </w:tr>
      <w:tr w:rsidR="00D842B5" w:rsidRPr="003F246E" w14:paraId="419A4359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E666E5" w14:textId="7CFAE3D6" w:rsidR="00D842B5" w:rsidRPr="00D842B5" w:rsidRDefault="71035564" w:rsidP="00C22B96">
            <w:pPr>
              <w:textAlignment w:val="baseline"/>
              <w:rPr>
                <w:rFonts w:cs="Calibri"/>
                <w:lang w:eastAsia="es-ES"/>
              </w:rPr>
            </w:pPr>
            <w:r w:rsidRPr="6631E39A">
              <w:rPr>
                <w:rFonts w:cs="Calibri"/>
                <w:lang w:eastAsia="es-ES"/>
              </w:rPr>
              <w:t>Eloy Moreno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46972F" w14:textId="6A41A1F2" w:rsidR="00D842B5" w:rsidRPr="00EE1BAC" w:rsidRDefault="71035564" w:rsidP="6631E39A">
            <w:pPr>
              <w:textAlignment w:val="baseline"/>
              <w:rPr>
                <w:rFonts w:cs="Calibri"/>
                <w:i/>
                <w:iCs/>
                <w:lang w:val="es-ES" w:eastAsia="es-ES"/>
              </w:rPr>
            </w:pPr>
            <w:r w:rsidRPr="6631E39A">
              <w:rPr>
                <w:rFonts w:cs="Calibri"/>
                <w:i/>
                <w:iCs/>
                <w:lang w:val="es-ES" w:eastAsia="es-ES"/>
              </w:rPr>
              <w:t>Invisible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A58E17" w14:textId="6B7F1623" w:rsidR="00D842B5" w:rsidRPr="003F246E" w:rsidRDefault="71035564" w:rsidP="00C22B96">
            <w:pPr>
              <w:textAlignment w:val="baseline"/>
              <w:rPr>
                <w:rFonts w:cs="Calibri"/>
                <w:lang w:val="es-ES" w:eastAsia="es-ES"/>
              </w:rPr>
            </w:pPr>
            <w:proofErr w:type="spellStart"/>
            <w:r w:rsidRPr="003F246E">
              <w:rPr>
                <w:rFonts w:cs="Calibri"/>
                <w:lang w:val="es-ES" w:eastAsia="es-ES"/>
              </w:rPr>
              <w:t>Penguin</w:t>
            </w:r>
            <w:proofErr w:type="spellEnd"/>
            <w:r w:rsidRPr="003F246E">
              <w:rPr>
                <w:rFonts w:cs="Calibri"/>
                <w:lang w:val="es-ES" w:eastAsia="es-ES"/>
              </w:rPr>
              <w:t xml:space="preserve">. </w:t>
            </w:r>
            <w:proofErr w:type="spellStart"/>
            <w:r w:rsidRPr="003F246E">
              <w:rPr>
                <w:rFonts w:cs="Calibri"/>
                <w:lang w:val="es-ES" w:eastAsia="es-ES"/>
              </w:rPr>
              <w:t>Colecc</w:t>
            </w:r>
            <w:proofErr w:type="spellEnd"/>
            <w:r w:rsidRPr="003F246E">
              <w:rPr>
                <w:rFonts w:cs="Calibri"/>
                <w:lang w:val="es-ES" w:eastAsia="es-ES"/>
              </w:rPr>
              <w:t>. Nube de tinta</w:t>
            </w:r>
          </w:p>
        </w:tc>
      </w:tr>
      <w:tr w:rsidR="00D842B5" w:rsidRPr="00D842B5" w14:paraId="0FFF99BA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3C207E" w14:textId="77777777" w:rsidR="00D842B5" w:rsidRPr="00D842B5" w:rsidRDefault="00D842B5" w:rsidP="00C22B96">
            <w:pPr>
              <w:jc w:val="center"/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Guelbenzu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9BFCEB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Cuentos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 xml:space="preserve"> 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populares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 xml:space="preserve"> 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españoles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>.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D41E04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Siruela</w:t>
            </w:r>
            <w:proofErr w:type="spellEnd"/>
            <w:r w:rsidRPr="00D842B5">
              <w:rPr>
                <w:rFonts w:cs="Calibri"/>
                <w:lang w:eastAsia="es-ES"/>
              </w:rPr>
              <w:t>. </w:t>
            </w:r>
          </w:p>
        </w:tc>
      </w:tr>
    </w:tbl>
    <w:p w14:paraId="01512BE8" w14:textId="77777777" w:rsidR="00D842B5" w:rsidRPr="00C1048E" w:rsidRDefault="00D842B5" w:rsidP="00D842B5">
      <w:pPr>
        <w:textAlignment w:val="baseline"/>
        <w:rPr>
          <w:rFonts w:cs="Calibri"/>
          <w:lang w:eastAsia="es-ES"/>
        </w:rPr>
      </w:pPr>
      <w:r w:rsidRPr="00C1048E">
        <w:rPr>
          <w:rFonts w:cs="Calibri"/>
          <w:lang w:eastAsia="es-ES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75"/>
        <w:gridCol w:w="3105"/>
        <w:gridCol w:w="1575"/>
      </w:tblGrid>
      <w:tr w:rsidR="00D842B5" w:rsidRPr="00D842B5" w14:paraId="779F2505" w14:textId="77777777" w:rsidTr="6631E39A">
        <w:trPr>
          <w:gridAfter w:val="1"/>
          <w:wAfter w:w="1575" w:type="dxa"/>
          <w:jc w:val="center"/>
        </w:trPr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B9117E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TERCERO DE ESO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A70637" w14:textId="77777777" w:rsidR="00D842B5" w:rsidRPr="00D842B5" w:rsidRDefault="00D842B5" w:rsidP="00C22B96">
            <w:pPr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28F0B85E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3ECCD8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AUTOR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BCCEAF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TÍTULO 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3118C7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EDITORIAL 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7124A101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02A360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Alba López Paredes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EE1535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Nándidor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E238D2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Círculo</w:t>
            </w:r>
            <w:proofErr w:type="spellEnd"/>
            <w:r w:rsidRPr="00D842B5">
              <w:rPr>
                <w:rFonts w:cs="Calibri"/>
                <w:lang w:eastAsia="es-ES"/>
              </w:rPr>
              <w:t xml:space="preserve"> Rojo. </w:t>
            </w:r>
          </w:p>
        </w:tc>
      </w:tr>
      <w:tr w:rsidR="00D842B5" w:rsidRPr="00D842B5" w14:paraId="58B91F04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B36E0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David Lozano.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7399BC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Desconocidos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>.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A75844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EDEBÉ </w:t>
            </w:r>
          </w:p>
        </w:tc>
      </w:tr>
      <w:tr w:rsidR="00D842B5" w:rsidRPr="00D842B5" w14:paraId="7C8E806E" w14:textId="77777777" w:rsidTr="6631E39A">
        <w:trPr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C8CC41" w14:textId="5C9C386E" w:rsidR="00D842B5" w:rsidRPr="00D842B5" w:rsidRDefault="6676F012" w:rsidP="00C22B96">
            <w:pPr>
              <w:textAlignment w:val="baseline"/>
              <w:rPr>
                <w:rFonts w:cs="Calibri"/>
                <w:lang w:eastAsia="es-ES"/>
              </w:rPr>
            </w:pPr>
            <w:r w:rsidRPr="6631E39A">
              <w:rPr>
                <w:rFonts w:cs="Calibri"/>
                <w:lang w:eastAsia="es-ES"/>
              </w:rPr>
              <w:t xml:space="preserve">Marta </w:t>
            </w:r>
            <w:proofErr w:type="spellStart"/>
            <w:r w:rsidRPr="6631E39A">
              <w:rPr>
                <w:rFonts w:cs="Calibri"/>
                <w:lang w:eastAsia="es-ES"/>
              </w:rPr>
              <w:t>Cerviño</w:t>
            </w:r>
            <w:proofErr w:type="spellEnd"/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E694A8" w14:textId="74003B08" w:rsidR="00D842B5" w:rsidRPr="003F246E" w:rsidRDefault="3B6F4996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3F246E">
              <w:rPr>
                <w:rFonts w:cs="Calibri"/>
                <w:i/>
                <w:iCs/>
                <w:lang w:val="es-ES" w:eastAsia="es-ES"/>
              </w:rPr>
              <w:t>El precio de un ángel de cobre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28BED5" w14:textId="528FF06D" w:rsidR="00D842B5" w:rsidRPr="00D842B5" w:rsidRDefault="3B6F4996" w:rsidP="00C22B96">
            <w:pPr>
              <w:textAlignment w:val="baseline"/>
              <w:rPr>
                <w:rFonts w:cs="Calibri"/>
                <w:lang w:eastAsia="es-ES"/>
              </w:rPr>
            </w:pPr>
            <w:r w:rsidRPr="6631E39A">
              <w:rPr>
                <w:rFonts w:cs="Calibri"/>
                <w:lang w:eastAsia="es-ES"/>
              </w:rPr>
              <w:t>SM</w:t>
            </w:r>
          </w:p>
        </w:tc>
      </w:tr>
      <w:tr w:rsidR="00D842B5" w:rsidRPr="00D842B5" w14:paraId="70E079C9" w14:textId="77777777" w:rsidTr="6631E39A">
        <w:trPr>
          <w:trHeight w:val="660"/>
          <w:jc w:val="center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9A28FB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Anónimo</w:t>
            </w:r>
            <w:proofErr w:type="spellEnd"/>
            <w:r w:rsidRPr="00D842B5">
              <w:rPr>
                <w:rFonts w:cs="Calibri"/>
                <w:lang w:eastAsia="es-ES"/>
              </w:rPr>
              <w:t>  </w:t>
            </w:r>
          </w:p>
        </w:tc>
        <w:tc>
          <w:tcPr>
            <w:tcW w:w="43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7161DA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Lazarillo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 xml:space="preserve"> de 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Tormes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12679F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Cualquier</w:t>
            </w:r>
            <w:proofErr w:type="spellEnd"/>
            <w:r w:rsidRPr="00D842B5">
              <w:rPr>
                <w:rFonts w:cs="Calibri"/>
                <w:lang w:eastAsia="es-ES"/>
              </w:rPr>
              <w:t xml:space="preserve"> editorial </w:t>
            </w:r>
          </w:p>
        </w:tc>
      </w:tr>
    </w:tbl>
    <w:p w14:paraId="46624170" w14:textId="77777777" w:rsidR="00D842B5" w:rsidRPr="00C1048E" w:rsidRDefault="00D842B5" w:rsidP="00D842B5">
      <w:pPr>
        <w:textAlignment w:val="baseline"/>
        <w:rPr>
          <w:rFonts w:cs="Calibri"/>
          <w:lang w:eastAsia="es-ES"/>
        </w:rPr>
      </w:pPr>
      <w:r w:rsidRPr="00C1048E">
        <w:rPr>
          <w:rFonts w:cs="Calibri"/>
          <w:lang w:eastAsia="es-ES"/>
        </w:rPr>
        <w:t> </w:t>
      </w:r>
    </w:p>
    <w:p w14:paraId="4B8484D5" w14:textId="77777777" w:rsidR="00D842B5" w:rsidRPr="00C1048E" w:rsidRDefault="00D842B5" w:rsidP="00D842B5">
      <w:pPr>
        <w:textAlignment w:val="baseline"/>
        <w:rPr>
          <w:rFonts w:cs="Calibri"/>
          <w:lang w:eastAsia="es-ES"/>
        </w:rPr>
      </w:pPr>
      <w:r w:rsidRPr="00C1048E">
        <w:rPr>
          <w:rFonts w:cs="Calibri"/>
          <w:lang w:eastAsia="es-ES"/>
        </w:rPr>
        <w:t> </w:t>
      </w:r>
    </w:p>
    <w:p w14:paraId="4D17554C" w14:textId="77777777" w:rsidR="00D842B5" w:rsidRPr="00C1048E" w:rsidRDefault="00D842B5" w:rsidP="00D842B5">
      <w:pPr>
        <w:textAlignment w:val="baseline"/>
        <w:rPr>
          <w:rFonts w:cs="Calibri"/>
          <w:lang w:eastAsia="es-ES"/>
        </w:rPr>
      </w:pPr>
      <w:r w:rsidRPr="00C1048E">
        <w:rPr>
          <w:rFonts w:cs="Calibri"/>
          <w:lang w:eastAsia="es-ES"/>
        </w:rPr>
        <w:t>  </w:t>
      </w:r>
    </w:p>
    <w:tbl>
      <w:tblPr>
        <w:tblW w:w="85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68"/>
        <w:gridCol w:w="3653"/>
        <w:gridCol w:w="1617"/>
      </w:tblGrid>
      <w:tr w:rsidR="00D842B5" w:rsidRPr="00D842B5" w14:paraId="0BA2BC5D" w14:textId="77777777" w:rsidTr="6631E39A">
        <w:trPr>
          <w:gridAfter w:val="1"/>
          <w:wAfter w:w="1617" w:type="dxa"/>
          <w:jc w:val="center"/>
        </w:trPr>
        <w:tc>
          <w:tcPr>
            <w:tcW w:w="32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650B6C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CUARTO DE ESO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8F56C0" w14:textId="77777777" w:rsidR="00D842B5" w:rsidRPr="00D842B5" w:rsidRDefault="00D842B5" w:rsidP="00C22B96">
            <w:pPr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1474E729" w14:textId="77777777" w:rsidTr="6631E39A">
        <w:trPr>
          <w:jc w:val="center"/>
        </w:trPr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3B8AAF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AUTOR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6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067D28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TÍTULO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323ABD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EDITORIAL 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3F246E" w14:paraId="7556DBA8" w14:textId="77777777" w:rsidTr="6631E39A">
        <w:trPr>
          <w:jc w:val="center"/>
        </w:trPr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03F6DF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 xml:space="preserve">G. A. </w:t>
            </w:r>
            <w:proofErr w:type="spellStart"/>
            <w:r w:rsidRPr="00D842B5">
              <w:rPr>
                <w:rFonts w:cs="Calibri"/>
                <w:lang w:eastAsia="es-ES"/>
              </w:rPr>
              <w:t>Bécquer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6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C5496B" w14:textId="3FFD0AA2" w:rsidR="00D842B5" w:rsidRPr="003F246E" w:rsidRDefault="00D842B5" w:rsidP="6631E39A">
            <w:pPr>
              <w:textAlignment w:val="baseline"/>
              <w:rPr>
                <w:rFonts w:cs="Calibri"/>
                <w:i/>
                <w:iCs/>
                <w:lang w:val="es-ES" w:eastAsia="es-ES"/>
              </w:rPr>
            </w:pPr>
            <w:r w:rsidRPr="003F246E">
              <w:rPr>
                <w:rFonts w:cs="Calibri"/>
                <w:i/>
                <w:iCs/>
                <w:lang w:val="es-ES" w:eastAsia="es-ES"/>
              </w:rPr>
              <w:t> Cartas desde mi celda</w:t>
            </w:r>
            <w:r w:rsidR="2EBA8618" w:rsidRPr="003F246E">
              <w:rPr>
                <w:rFonts w:cs="Calibri"/>
                <w:i/>
                <w:iCs/>
                <w:lang w:val="es-ES" w:eastAsia="es-ES"/>
              </w:rPr>
              <w:t xml:space="preserve"> (cartas 7ª y 8ª)</w:t>
            </w:r>
            <w:r w:rsidRPr="003F246E">
              <w:rPr>
                <w:rFonts w:cs="Calibri"/>
                <w:lang w:val="es-ES" w:eastAsia="es-ES"/>
              </w:rPr>
              <w:t xml:space="preserve">, </w:t>
            </w:r>
            <w:r w:rsidRPr="003F246E">
              <w:rPr>
                <w:rFonts w:cs="Calibri"/>
                <w:i/>
                <w:iCs/>
                <w:lang w:val="es-ES" w:eastAsia="es-ES"/>
              </w:rPr>
              <w:t>El monte de las animas.</w:t>
            </w:r>
          </w:p>
          <w:p w14:paraId="649CC1FA" w14:textId="77777777" w:rsidR="00D842B5" w:rsidRPr="003F246E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3F246E">
              <w:rPr>
                <w:rFonts w:cs="Calibri"/>
                <w:lang w:val="es-ES" w:eastAsia="es-ES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EF996B" w14:textId="77777777" w:rsidR="00D842B5" w:rsidRPr="003F246E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3F246E">
              <w:rPr>
                <w:rFonts w:cs="Calibri"/>
                <w:lang w:val="es-ES" w:eastAsia="es-ES"/>
              </w:rPr>
              <w:t> </w:t>
            </w:r>
          </w:p>
        </w:tc>
      </w:tr>
      <w:tr w:rsidR="00D842B5" w:rsidRPr="00D842B5" w14:paraId="56AA3EF4" w14:textId="77777777" w:rsidTr="6631E39A">
        <w:trPr>
          <w:jc w:val="center"/>
        </w:trPr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E17615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 xml:space="preserve">P. A. de </w:t>
            </w:r>
            <w:proofErr w:type="spellStart"/>
            <w:r w:rsidRPr="00D842B5">
              <w:rPr>
                <w:rFonts w:cs="Calibri"/>
                <w:lang w:eastAsia="es-ES"/>
              </w:rPr>
              <w:t>Alarcón</w:t>
            </w:r>
            <w:proofErr w:type="spellEnd"/>
            <w:r w:rsidRPr="00D842B5">
              <w:rPr>
                <w:rFonts w:cs="Calibri"/>
                <w:lang w:eastAsia="es-ES"/>
              </w:rPr>
              <w:t>. </w:t>
            </w:r>
          </w:p>
        </w:tc>
        <w:tc>
          <w:tcPr>
            <w:tcW w:w="46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D88060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i/>
                <w:iCs/>
                <w:lang w:val="es-ES" w:eastAsia="es-ES"/>
              </w:rPr>
              <w:t>El sombrero de tres picos.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25AD3A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VicensVives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398D9541" w14:textId="77777777" w:rsidTr="6631E39A">
        <w:trPr>
          <w:jc w:val="center"/>
        </w:trPr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0F166F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J. Alonso de Santos. </w:t>
            </w:r>
          </w:p>
        </w:tc>
        <w:tc>
          <w:tcPr>
            <w:tcW w:w="46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FC7512" w14:textId="29801B14" w:rsidR="00D842B5" w:rsidRPr="003F246E" w:rsidRDefault="05BEB11A" w:rsidP="6631E39A">
            <w:pPr>
              <w:spacing w:line="259" w:lineRule="auto"/>
              <w:rPr>
                <w:lang w:val="es-ES"/>
              </w:rPr>
            </w:pPr>
            <w:r w:rsidRPr="003F246E">
              <w:rPr>
                <w:rFonts w:cs="Calibri"/>
                <w:i/>
                <w:iCs/>
                <w:lang w:val="es-ES" w:eastAsia="es-ES"/>
              </w:rPr>
              <w:t>Maribel y la extraña familia.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89897B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Cualquier</w:t>
            </w:r>
            <w:proofErr w:type="spellEnd"/>
            <w:r w:rsidRPr="00D842B5">
              <w:rPr>
                <w:rFonts w:cs="Calibri"/>
                <w:lang w:eastAsia="es-ES"/>
              </w:rPr>
              <w:t xml:space="preserve"> editorial. </w:t>
            </w:r>
          </w:p>
        </w:tc>
      </w:tr>
      <w:tr w:rsidR="00D842B5" w:rsidRPr="00D842B5" w14:paraId="2A833A72" w14:textId="77777777" w:rsidTr="6631E39A">
        <w:trPr>
          <w:jc w:val="center"/>
        </w:trPr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EF4CD7" w14:textId="7DFAD982" w:rsidR="00D842B5" w:rsidRPr="00D842B5" w:rsidRDefault="2AC50C2F" w:rsidP="00C22B96">
            <w:pPr>
              <w:textAlignment w:val="baseline"/>
              <w:rPr>
                <w:rFonts w:cs="Calibri"/>
                <w:lang w:eastAsia="es-ES"/>
              </w:rPr>
            </w:pPr>
            <w:r w:rsidRPr="6631E39A">
              <w:rPr>
                <w:rFonts w:cs="Calibri"/>
                <w:lang w:eastAsia="es-ES"/>
              </w:rPr>
              <w:t xml:space="preserve">Heinz </w:t>
            </w:r>
            <w:proofErr w:type="spellStart"/>
            <w:r w:rsidRPr="6631E39A">
              <w:rPr>
                <w:rFonts w:cs="Calibri"/>
                <w:lang w:eastAsia="es-ES"/>
              </w:rPr>
              <w:t>Delam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312141" w14:textId="2D6A6BDE" w:rsidR="00D842B5" w:rsidRPr="003F246E" w:rsidRDefault="03D77DA0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3F246E">
              <w:rPr>
                <w:rFonts w:cs="Calibri"/>
                <w:lang w:val="es-ES" w:eastAsia="es-ES"/>
              </w:rPr>
              <w:t>La casa de los sueños olvidados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9DC14F" w14:textId="6332BF00" w:rsidR="00D842B5" w:rsidRPr="00D842B5" w:rsidRDefault="03D77DA0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6631E39A">
              <w:rPr>
                <w:rFonts w:cs="Calibri"/>
                <w:lang w:eastAsia="es-ES"/>
              </w:rPr>
              <w:t>Edelvives</w:t>
            </w:r>
            <w:proofErr w:type="spellEnd"/>
          </w:p>
        </w:tc>
      </w:tr>
      <w:tr w:rsidR="00D842B5" w:rsidRPr="003F246E" w14:paraId="517315B0" w14:textId="77777777" w:rsidTr="6631E39A">
        <w:trPr>
          <w:jc w:val="center"/>
        </w:trPr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3886A4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 </w:t>
            </w:r>
          </w:p>
          <w:p w14:paraId="4ECEB114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 </w:t>
            </w:r>
          </w:p>
          <w:p w14:paraId="5327B16D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V.V.A.A. </w:t>
            </w:r>
          </w:p>
        </w:tc>
        <w:tc>
          <w:tcPr>
            <w:tcW w:w="46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8BF348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 </w:t>
            </w:r>
          </w:p>
          <w:p w14:paraId="126AB712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i/>
                <w:iCs/>
                <w:lang w:val="es-ES" w:eastAsia="es-ES"/>
              </w:rPr>
              <w:t xml:space="preserve">Cuentos hispanoamericanos del s. XX. </w:t>
            </w:r>
            <w:r w:rsidRPr="00D842B5">
              <w:rPr>
                <w:rFonts w:cs="Calibri"/>
                <w:i/>
                <w:iCs/>
                <w:lang w:eastAsia="es-ES"/>
              </w:rPr>
              <w:t>(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Selección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>)</w:t>
            </w:r>
            <w:r w:rsidRPr="00D842B5">
              <w:rPr>
                <w:rFonts w:cs="Calibri"/>
                <w:lang w:eastAsia="es-ES"/>
              </w:rPr>
              <w:t> </w:t>
            </w:r>
          </w:p>
          <w:p w14:paraId="5EDB29A5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 </w:t>
            </w:r>
          </w:p>
          <w:p w14:paraId="6B06E164" w14:textId="77777777" w:rsidR="00D842B5" w:rsidRPr="00D842B5" w:rsidRDefault="00D842B5" w:rsidP="00D842B5">
            <w:pPr>
              <w:numPr>
                <w:ilvl w:val="0"/>
                <w:numId w:val="10"/>
              </w:num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Horacio</w:t>
            </w:r>
            <w:r w:rsidR="00C22B96">
              <w:rPr>
                <w:rFonts w:cs="Calibri"/>
                <w:lang w:eastAsia="es-ES"/>
              </w:rPr>
              <w:t xml:space="preserve"> </w:t>
            </w:r>
            <w:r w:rsidRPr="00D842B5">
              <w:rPr>
                <w:rFonts w:cs="Calibri"/>
                <w:lang w:eastAsia="es-ES"/>
              </w:rPr>
              <w:t>Quiroga. </w:t>
            </w:r>
            <w:r w:rsidRPr="00D842B5">
              <w:rPr>
                <w:rFonts w:cs="Calibri"/>
                <w:i/>
                <w:iCs/>
                <w:lang w:eastAsia="es-ES"/>
              </w:rPr>
              <w:t>La 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insolación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>.</w:t>
            </w:r>
            <w:r w:rsidRPr="00D842B5">
              <w:rPr>
                <w:rFonts w:cs="Calibri"/>
                <w:lang w:eastAsia="es-ES"/>
              </w:rPr>
              <w:t> </w:t>
            </w:r>
          </w:p>
          <w:p w14:paraId="6B69C9A2" w14:textId="77777777" w:rsidR="00D842B5" w:rsidRPr="00D842B5" w:rsidRDefault="00D842B5" w:rsidP="00D842B5">
            <w:pPr>
              <w:numPr>
                <w:ilvl w:val="0"/>
                <w:numId w:val="10"/>
              </w:num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Borges. </w:t>
            </w:r>
            <w:r w:rsidRPr="00D842B5">
              <w:rPr>
                <w:rFonts w:cs="Calibri"/>
                <w:i/>
                <w:iCs/>
                <w:lang w:eastAsia="es-ES"/>
              </w:rPr>
              <w:t>Emma 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Zunz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  <w:p w14:paraId="2DC66690" w14:textId="77777777" w:rsidR="00D842B5" w:rsidRPr="00D842B5" w:rsidRDefault="00D842B5" w:rsidP="00D842B5">
            <w:pPr>
              <w:numPr>
                <w:ilvl w:val="0"/>
                <w:numId w:val="10"/>
              </w:num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lastRenderedPageBreak/>
              <w:t>Virgilio </w:t>
            </w:r>
            <w:proofErr w:type="spellStart"/>
            <w:r w:rsidRPr="00D842B5">
              <w:rPr>
                <w:rFonts w:cs="Calibri"/>
                <w:lang w:eastAsia="es-ES"/>
              </w:rPr>
              <w:t>Piñeira</w:t>
            </w:r>
            <w:proofErr w:type="spellEnd"/>
            <w:r w:rsidRPr="00D842B5">
              <w:rPr>
                <w:rFonts w:cs="Calibri"/>
                <w:lang w:eastAsia="es-ES"/>
              </w:rPr>
              <w:t>. </w:t>
            </w:r>
            <w:r w:rsidRPr="00D842B5">
              <w:rPr>
                <w:rFonts w:cs="Calibri"/>
                <w:i/>
                <w:iCs/>
                <w:lang w:eastAsia="es-ES"/>
              </w:rPr>
              <w:t>La carne.</w:t>
            </w:r>
            <w:r w:rsidRPr="00D842B5">
              <w:rPr>
                <w:rFonts w:cs="Calibri"/>
                <w:lang w:eastAsia="es-ES"/>
              </w:rPr>
              <w:t> </w:t>
            </w:r>
          </w:p>
          <w:p w14:paraId="5DAB6C7B" w14:textId="77777777" w:rsidR="00D842B5" w:rsidRPr="00D842B5" w:rsidRDefault="00D842B5" w:rsidP="00D842B5">
            <w:pPr>
              <w:ind w:firstLine="735"/>
              <w:textAlignment w:val="baseline"/>
              <w:rPr>
                <w:rFonts w:cs="Calibri"/>
                <w:lang w:eastAsia="es-ES"/>
              </w:rPr>
            </w:pPr>
          </w:p>
          <w:p w14:paraId="7F3607CD" w14:textId="77777777" w:rsidR="00D842B5" w:rsidRPr="00D842B5" w:rsidRDefault="00D842B5" w:rsidP="00D842B5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Julio Cortázar. </w:t>
            </w:r>
            <w:r w:rsidRPr="00D842B5">
              <w:rPr>
                <w:rFonts w:cs="Calibri"/>
                <w:i/>
                <w:iCs/>
                <w:lang w:val="es-ES" w:eastAsia="es-ES"/>
              </w:rPr>
              <w:t>La noche </w:t>
            </w:r>
            <w:proofErr w:type="spellStart"/>
            <w:r w:rsidRPr="00D842B5">
              <w:rPr>
                <w:rFonts w:cs="Calibri"/>
                <w:i/>
                <w:iCs/>
                <w:lang w:val="es-ES" w:eastAsia="es-ES"/>
              </w:rPr>
              <w:t>bocaarriba</w:t>
            </w:r>
            <w:proofErr w:type="spellEnd"/>
            <w:r w:rsidRPr="00D842B5">
              <w:rPr>
                <w:rFonts w:cs="Calibri"/>
                <w:lang w:val="es-ES" w:eastAsia="es-ES"/>
              </w:rPr>
              <w:t>. </w:t>
            </w:r>
          </w:p>
          <w:p w14:paraId="3C3EB517" w14:textId="77777777" w:rsidR="00D842B5" w:rsidRPr="00D842B5" w:rsidRDefault="00D842B5" w:rsidP="00D842B5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Julio Cortázar. </w:t>
            </w:r>
            <w:r w:rsidRPr="00D842B5">
              <w:rPr>
                <w:rFonts w:cs="Calibri"/>
                <w:i/>
                <w:iCs/>
                <w:lang w:val="es-ES" w:eastAsia="es-ES"/>
              </w:rPr>
              <w:t>No se culpe a nadie.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  <w:p w14:paraId="546A0994" w14:textId="77777777" w:rsidR="00D842B5" w:rsidRDefault="00D842B5" w:rsidP="00D842B5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Juan Rulfo. </w:t>
            </w:r>
            <w:proofErr w:type="spellStart"/>
            <w:r w:rsidRPr="00D842B5">
              <w:rPr>
                <w:rFonts w:cs="Calibri"/>
                <w:i/>
                <w:iCs/>
                <w:lang w:val="es-ES" w:eastAsia="es-ES"/>
              </w:rPr>
              <w:t>Luvina</w:t>
            </w:r>
            <w:proofErr w:type="spellEnd"/>
            <w:r w:rsidRPr="00D842B5">
              <w:rPr>
                <w:rFonts w:cs="Calibri"/>
                <w:lang w:val="es-ES" w:eastAsia="es-ES"/>
              </w:rPr>
              <w:t>. </w:t>
            </w:r>
          </w:p>
          <w:p w14:paraId="7B14DFB8" w14:textId="77777777" w:rsidR="00D842B5" w:rsidRPr="00D842B5" w:rsidRDefault="00D842B5" w:rsidP="00D842B5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Juan José Arreola. </w:t>
            </w:r>
            <w:r w:rsidRPr="00D842B5">
              <w:rPr>
                <w:rFonts w:cs="Calibri"/>
                <w:i/>
                <w:iCs/>
                <w:lang w:val="es-ES" w:eastAsia="es-ES"/>
              </w:rPr>
              <w:t>Parábola del trueque.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  <w:p w14:paraId="3E23C3B9" w14:textId="77777777" w:rsidR="00D842B5" w:rsidRPr="00D842B5" w:rsidRDefault="00D842B5" w:rsidP="00D842B5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Augusto Monterroso.</w:t>
            </w:r>
            <w:r w:rsidRPr="00D842B5">
              <w:rPr>
                <w:rFonts w:cs="Calibri"/>
                <w:i/>
                <w:iCs/>
                <w:lang w:val="es-ES" w:eastAsia="es-ES"/>
              </w:rPr>
              <w:t> El eclipse.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  <w:p w14:paraId="29D47C1D" w14:textId="77777777" w:rsidR="00D842B5" w:rsidRPr="00D842B5" w:rsidRDefault="00D842B5" w:rsidP="00D842B5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Mario Benedetti. </w:t>
            </w:r>
            <w:r w:rsidRPr="00D842B5">
              <w:rPr>
                <w:rFonts w:cs="Calibri"/>
                <w:i/>
                <w:iCs/>
                <w:lang w:val="es-ES" w:eastAsia="es-ES"/>
              </w:rPr>
              <w:t>La familia Iriarte.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  <w:p w14:paraId="18526829" w14:textId="77777777" w:rsidR="00D842B5" w:rsidRPr="00D842B5" w:rsidRDefault="00D842B5" w:rsidP="00D842B5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G. </w:t>
            </w:r>
            <w:proofErr w:type="spellStart"/>
            <w:r w:rsidRPr="00D842B5">
              <w:rPr>
                <w:rFonts w:cs="Calibri"/>
                <w:lang w:val="es-ES" w:eastAsia="es-ES"/>
              </w:rPr>
              <w:t>GarcíaMárquez</w:t>
            </w:r>
            <w:proofErr w:type="spellEnd"/>
            <w:r w:rsidRPr="00D842B5">
              <w:rPr>
                <w:rFonts w:cs="Calibri"/>
                <w:lang w:val="es-ES" w:eastAsia="es-ES"/>
              </w:rPr>
              <w:t>.</w:t>
            </w:r>
            <w:r w:rsidRPr="00D842B5">
              <w:rPr>
                <w:rFonts w:cs="Calibri"/>
                <w:i/>
                <w:iCs/>
                <w:lang w:val="es-ES" w:eastAsia="es-ES"/>
              </w:rPr>
              <w:t xml:space="preserve"> El ahogado más hermoso del mundo.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  <w:p w14:paraId="4474F8A0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6F60B5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lastRenderedPageBreak/>
              <w:t> </w:t>
            </w:r>
          </w:p>
          <w:p w14:paraId="1DF8BA61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 </w:t>
            </w:r>
          </w:p>
          <w:p w14:paraId="365DB198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 </w:t>
            </w:r>
          </w:p>
        </w:tc>
      </w:tr>
    </w:tbl>
    <w:p w14:paraId="36213932" w14:textId="59C0CA97" w:rsidR="6631E39A" w:rsidRDefault="6631E39A" w:rsidP="6631E39A">
      <w:pPr>
        <w:rPr>
          <w:rFonts w:cs="Calibri"/>
          <w:lang w:val="es-ES" w:eastAsia="es-ES"/>
        </w:rPr>
      </w:pPr>
    </w:p>
    <w:p w14:paraId="7E5FED9E" w14:textId="0340D701" w:rsidR="6631E39A" w:rsidRDefault="6631E39A" w:rsidP="6631E39A">
      <w:pPr>
        <w:rPr>
          <w:rFonts w:cs="Calibri"/>
          <w:lang w:val="es-ES" w:eastAsia="es-ES"/>
        </w:rPr>
      </w:pPr>
    </w:p>
    <w:p w14:paraId="3C3BA5D1" w14:textId="42AEF3BD" w:rsidR="00D842B5" w:rsidRPr="00C1048E" w:rsidRDefault="2FB4D8E4" w:rsidP="6631E39A">
      <w:pPr>
        <w:textAlignment w:val="baseline"/>
        <w:rPr>
          <w:rFonts w:cs="Calibri"/>
          <w:b/>
          <w:bCs/>
          <w:lang w:val="es-ES" w:eastAsia="es-ES"/>
        </w:rPr>
      </w:pPr>
      <w:r w:rsidRPr="6631E39A">
        <w:rPr>
          <w:rFonts w:cs="Calibri"/>
          <w:b/>
          <w:bCs/>
          <w:lang w:val="es-ES" w:eastAsia="es-ES"/>
        </w:rPr>
        <w:t>PRIMERO DE BACHILLERATO.</w:t>
      </w:r>
    </w:p>
    <w:p w14:paraId="57FA1288" w14:textId="28A29DC6" w:rsidR="00D842B5" w:rsidRPr="00C1048E" w:rsidRDefault="00D842B5" w:rsidP="6631E39A">
      <w:pPr>
        <w:ind w:firstLine="0"/>
        <w:textAlignment w:val="baseline"/>
        <w:rPr>
          <w:rFonts w:cs="Calibri"/>
          <w:lang w:val="es-ES" w:eastAsia="es-ES"/>
        </w:rPr>
      </w:pPr>
    </w:p>
    <w:p w14:paraId="7240E561" w14:textId="66B81181" w:rsidR="00D842B5" w:rsidRPr="00C1048E" w:rsidRDefault="2FB4D8E4" w:rsidP="6631E39A">
      <w:pPr>
        <w:textAlignment w:val="baseline"/>
        <w:rPr>
          <w:rFonts w:cs="Calibri"/>
          <w:sz w:val="23"/>
          <w:szCs w:val="23"/>
          <w:lang w:val="es-ES"/>
        </w:rPr>
      </w:pPr>
      <w:r w:rsidRPr="6631E39A">
        <w:rPr>
          <w:rFonts w:cs="Calibri"/>
          <w:lang w:val="es-ES" w:eastAsia="es-ES"/>
        </w:rPr>
        <w:t xml:space="preserve">Desde el currículo de la Comunidad Autónoma de Castilla la Mancha, se indica que, como lectura autónoma, se propondrán </w:t>
      </w:r>
      <w:r w:rsidRPr="6631E39A">
        <w:rPr>
          <w:rFonts w:cs="Calibri"/>
          <w:sz w:val="23"/>
          <w:szCs w:val="23"/>
          <w:lang w:val="es-ES"/>
        </w:rPr>
        <w:t xml:space="preserve">obras relevantes de autoras y autores de la literatura universal contemporánea que susciten reflexión sobre el propio itinerario lector del alumnado. Es por ello que no se ofrece una </w:t>
      </w:r>
      <w:r w:rsidR="6E59BE15" w:rsidRPr="6631E39A">
        <w:rPr>
          <w:rFonts w:cs="Calibri"/>
          <w:sz w:val="23"/>
          <w:szCs w:val="23"/>
          <w:lang w:val="es-ES"/>
        </w:rPr>
        <w:t>selección cerrada de lecturas, sino que al inicio de cada evaluación se propondrán distintos títulos</w:t>
      </w:r>
      <w:r w:rsidR="2CFEA347" w:rsidRPr="6631E39A">
        <w:rPr>
          <w:rFonts w:cs="Calibri"/>
          <w:sz w:val="23"/>
          <w:szCs w:val="23"/>
          <w:lang w:val="es-ES"/>
        </w:rPr>
        <w:t xml:space="preserve"> para la libre elección,</w:t>
      </w:r>
      <w:r w:rsidR="6E59BE15" w:rsidRPr="6631E39A">
        <w:rPr>
          <w:rFonts w:cs="Calibri"/>
          <w:sz w:val="23"/>
          <w:szCs w:val="23"/>
          <w:lang w:val="es-ES"/>
        </w:rPr>
        <w:t xml:space="preserve"> de narrativa hispanoamerica</w:t>
      </w:r>
      <w:r w:rsidR="5CF3B217" w:rsidRPr="6631E39A">
        <w:rPr>
          <w:rFonts w:cs="Calibri"/>
          <w:sz w:val="23"/>
          <w:szCs w:val="23"/>
          <w:lang w:val="es-ES"/>
        </w:rPr>
        <w:t xml:space="preserve">na, </w:t>
      </w:r>
      <w:r w:rsidR="7FF44D63" w:rsidRPr="6631E39A">
        <w:rPr>
          <w:rFonts w:cs="Calibri"/>
          <w:sz w:val="23"/>
          <w:szCs w:val="23"/>
          <w:lang w:val="es-ES"/>
        </w:rPr>
        <w:t xml:space="preserve">narrativa extranjera y narrativa contemporánea española. </w:t>
      </w:r>
    </w:p>
    <w:p w14:paraId="1D5BCD6B" w14:textId="61888876" w:rsidR="00D842B5" w:rsidRPr="00C1048E" w:rsidRDefault="00D842B5" w:rsidP="6631E39A">
      <w:pPr>
        <w:ind w:firstLine="0"/>
        <w:textAlignment w:val="baseline"/>
        <w:rPr>
          <w:rFonts w:cs="Calibri"/>
          <w:lang w:val="es-ES" w:eastAsia="es-ES"/>
        </w:rPr>
      </w:pPr>
      <w:r w:rsidRPr="6631E39A">
        <w:rPr>
          <w:rFonts w:cs="Calibri"/>
          <w:lang w:val="es-ES" w:eastAsia="es-ES"/>
        </w:rPr>
        <w:t> </w:t>
      </w:r>
    </w:p>
    <w:tbl>
      <w:tblPr>
        <w:tblW w:w="81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525"/>
        <w:gridCol w:w="2448"/>
        <w:gridCol w:w="2030"/>
      </w:tblGrid>
      <w:tr w:rsidR="00D842B5" w:rsidRPr="00D842B5" w14:paraId="1A9D3A7D" w14:textId="77777777" w:rsidTr="00C22B96">
        <w:trPr>
          <w:gridAfter w:val="1"/>
          <w:wAfter w:w="1575" w:type="dxa"/>
          <w:jc w:val="center"/>
        </w:trPr>
        <w:tc>
          <w:tcPr>
            <w:tcW w:w="3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DBA07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SEGUNDO DE BACHILLERATO 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F0889A" w14:textId="77777777" w:rsidR="00D842B5" w:rsidRPr="00D842B5" w:rsidRDefault="00D842B5" w:rsidP="00C22B96">
            <w:pPr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1B4B2D1C" w14:textId="77777777" w:rsidTr="00C22B96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9333C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AUTOR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9C316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TÍTULO 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29BD9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b/>
                <w:bCs/>
                <w:lang w:eastAsia="es-ES"/>
              </w:rPr>
              <w:t>EDITORIAL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00572D75" w14:textId="77777777" w:rsidTr="00C22B96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81E1F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R. </w:t>
            </w:r>
            <w:proofErr w:type="spellStart"/>
            <w:proofErr w:type="gramStart"/>
            <w:r w:rsidRPr="00D842B5">
              <w:rPr>
                <w:rFonts w:cs="Calibri"/>
                <w:lang w:eastAsia="es-ES"/>
              </w:rPr>
              <w:t>M.Valle</w:t>
            </w:r>
            <w:proofErr w:type="gramEnd"/>
            <w:r w:rsidRPr="00D842B5">
              <w:rPr>
                <w:rFonts w:cs="Calibri"/>
                <w:lang w:eastAsia="es-ES"/>
              </w:rPr>
              <w:t>-Inclán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BE186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i/>
                <w:iCs/>
                <w:lang w:eastAsia="es-ES"/>
              </w:rPr>
              <w:t>Luces de bohemia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AF96D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Austral </w:t>
            </w:r>
          </w:p>
        </w:tc>
      </w:tr>
      <w:tr w:rsidR="00D842B5" w:rsidRPr="00D842B5" w14:paraId="5D858ADB" w14:textId="77777777" w:rsidTr="00C22B96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C2D99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Miguel de Unamuno  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BE0D1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i/>
                <w:iCs/>
                <w:lang w:val="es-ES" w:eastAsia="es-ES"/>
              </w:rPr>
              <w:t>San Manuel Bueno, mártir / Niebla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561CA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val="es-ES" w:eastAsia="es-ES"/>
              </w:rPr>
              <w:t xml:space="preserve">      </w:t>
            </w:r>
            <w:proofErr w:type="spellStart"/>
            <w:r w:rsidRPr="00D842B5">
              <w:rPr>
                <w:rFonts w:cs="Calibri"/>
                <w:lang w:eastAsia="es-ES"/>
              </w:rPr>
              <w:t>Cátedra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D842B5" w14:paraId="6258CFDE" w14:textId="77777777" w:rsidTr="00C22B96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3044F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García Lorca 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DBDED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i/>
                <w:iCs/>
                <w:lang w:val="es-ES" w:eastAsia="es-ES"/>
              </w:rPr>
              <w:t> Bodas de sangre / La casa de Bernarda Alba.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15302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lang w:val="es-ES" w:eastAsia="es-ES"/>
              </w:rPr>
              <w:t> </w:t>
            </w:r>
          </w:p>
          <w:p w14:paraId="39453FD3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Cualquiereditorial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</w:tr>
      <w:tr w:rsidR="00D842B5" w:rsidRPr="003F246E" w14:paraId="5D9398CE" w14:textId="77777777" w:rsidTr="00C22B96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A60A3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 xml:space="preserve">Camilo José </w:t>
            </w:r>
            <w:proofErr w:type="spellStart"/>
            <w:r w:rsidRPr="00D842B5">
              <w:rPr>
                <w:rFonts w:cs="Calibri"/>
                <w:lang w:eastAsia="es-ES"/>
              </w:rPr>
              <w:t>Cela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1AD3F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  <w:r w:rsidRPr="00D842B5">
              <w:rPr>
                <w:rFonts w:cs="Calibri"/>
                <w:i/>
                <w:iCs/>
                <w:lang w:val="es-ES" w:eastAsia="es-ES"/>
              </w:rPr>
              <w:t>La familia de Pascual Duarte/La colmena</w:t>
            </w:r>
            <w:r w:rsidRPr="00D842B5">
              <w:rPr>
                <w:rFonts w:cs="Calibri"/>
                <w:lang w:val="es-ES" w:eastAsia="es-ES"/>
              </w:rPr>
              <w:t> </w:t>
            </w: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B378F" w14:textId="77777777" w:rsidR="00D842B5" w:rsidRPr="00D842B5" w:rsidRDefault="00D842B5" w:rsidP="00C22B96">
            <w:pPr>
              <w:textAlignment w:val="baseline"/>
              <w:rPr>
                <w:rFonts w:cs="Calibri"/>
                <w:lang w:val="es-ES" w:eastAsia="es-ES"/>
              </w:rPr>
            </w:pPr>
          </w:p>
        </w:tc>
      </w:tr>
      <w:tr w:rsidR="00D842B5" w:rsidRPr="00D842B5" w14:paraId="4464510D" w14:textId="77777777" w:rsidTr="00C22B96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BECDE" w14:textId="77777777" w:rsidR="00D842B5" w:rsidRPr="00D842B5" w:rsidRDefault="00D842B5" w:rsidP="00C22B96">
            <w:pPr>
              <w:jc w:val="both"/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A. </w:t>
            </w:r>
            <w:proofErr w:type="spellStart"/>
            <w:r w:rsidRPr="00D842B5">
              <w:rPr>
                <w:rFonts w:cs="Calibri"/>
                <w:lang w:eastAsia="es-ES"/>
              </w:rPr>
              <w:t>Buero</w:t>
            </w:r>
            <w:proofErr w:type="spellEnd"/>
            <w:r w:rsidRPr="00D842B5">
              <w:rPr>
                <w:rFonts w:cs="Calibri"/>
                <w:lang w:eastAsia="es-ES"/>
              </w:rPr>
              <w:t> Vallejo 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2A6E3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i/>
                <w:iCs/>
                <w:lang w:eastAsia="es-ES"/>
              </w:rPr>
              <w:t xml:space="preserve">La 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fundación</w:t>
            </w:r>
            <w:proofErr w:type="spellEnd"/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5A809" w14:textId="77777777" w:rsidR="00D842B5" w:rsidRPr="00D842B5" w:rsidRDefault="00D842B5" w:rsidP="00C22B96">
            <w:pPr>
              <w:textAlignment w:val="baseline"/>
              <w:rPr>
                <w:rFonts w:cs="Calibri"/>
                <w:lang w:eastAsia="es-ES"/>
              </w:rPr>
            </w:pPr>
          </w:p>
        </w:tc>
      </w:tr>
      <w:tr w:rsidR="00D842B5" w:rsidRPr="00D842B5" w14:paraId="053F14FF" w14:textId="77777777" w:rsidTr="00C22B96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26BD2" w14:textId="77777777" w:rsidR="00D842B5" w:rsidRPr="00D842B5" w:rsidRDefault="00D842B5" w:rsidP="00C22B96">
            <w:pPr>
              <w:jc w:val="both"/>
              <w:textAlignment w:val="baseline"/>
              <w:rPr>
                <w:rFonts w:cs="Calibri"/>
                <w:lang w:eastAsia="es-ES"/>
              </w:rPr>
            </w:pPr>
            <w:r w:rsidRPr="00D842B5">
              <w:rPr>
                <w:rFonts w:cs="Calibri"/>
                <w:lang w:eastAsia="es-ES"/>
              </w:rPr>
              <w:t>Luis Martín Santos 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539D4" w14:textId="77777777" w:rsidR="00D842B5" w:rsidRPr="00D842B5" w:rsidRDefault="00D842B5" w:rsidP="00C22B96">
            <w:pPr>
              <w:jc w:val="both"/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Tiempo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 xml:space="preserve"> de </w:t>
            </w:r>
            <w:proofErr w:type="spellStart"/>
            <w:r w:rsidRPr="00D842B5">
              <w:rPr>
                <w:rFonts w:cs="Calibri"/>
                <w:i/>
                <w:iCs/>
                <w:lang w:eastAsia="es-ES"/>
              </w:rPr>
              <w:t>silencio</w:t>
            </w:r>
            <w:proofErr w:type="spellEnd"/>
            <w:r w:rsidRPr="00D842B5">
              <w:rPr>
                <w:rFonts w:cs="Calibri"/>
                <w:i/>
                <w:iCs/>
                <w:lang w:eastAsia="es-ES"/>
              </w:rPr>
              <w:t>.</w:t>
            </w:r>
            <w:r w:rsidRPr="00D842B5">
              <w:rPr>
                <w:rFonts w:cs="Calibri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B520D" w14:textId="77777777" w:rsidR="00D842B5" w:rsidRPr="00D842B5" w:rsidRDefault="00D842B5" w:rsidP="00C22B96">
            <w:pPr>
              <w:jc w:val="both"/>
              <w:textAlignment w:val="baseline"/>
              <w:rPr>
                <w:rFonts w:cs="Calibri"/>
                <w:lang w:eastAsia="es-ES"/>
              </w:rPr>
            </w:pPr>
            <w:proofErr w:type="spellStart"/>
            <w:r w:rsidRPr="00D842B5">
              <w:rPr>
                <w:rFonts w:cs="Calibri"/>
                <w:lang w:eastAsia="es-ES"/>
              </w:rPr>
              <w:t>SeixBarral</w:t>
            </w:r>
            <w:proofErr w:type="spellEnd"/>
            <w:r w:rsidRPr="00D842B5">
              <w:rPr>
                <w:rFonts w:cs="Calibri"/>
                <w:lang w:eastAsia="es-ES"/>
              </w:rPr>
              <w:t>  </w:t>
            </w:r>
          </w:p>
        </w:tc>
      </w:tr>
    </w:tbl>
    <w:p w14:paraId="4253EF77" w14:textId="77777777" w:rsidR="00D842B5" w:rsidRPr="00C1048E" w:rsidRDefault="00D842B5" w:rsidP="00D842B5">
      <w:pPr>
        <w:jc w:val="both"/>
        <w:textAlignment w:val="baseline"/>
        <w:rPr>
          <w:rFonts w:cs="Calibri"/>
          <w:lang w:eastAsia="es-ES"/>
        </w:rPr>
      </w:pPr>
      <w:r w:rsidRPr="00C1048E">
        <w:rPr>
          <w:rFonts w:cs="Calibri"/>
          <w:lang w:eastAsia="es-ES"/>
        </w:rPr>
        <w:t> </w:t>
      </w:r>
    </w:p>
    <w:p w14:paraId="78E16962" w14:textId="77777777" w:rsidR="00D842B5" w:rsidRPr="00C1048E" w:rsidRDefault="00D842B5" w:rsidP="00D842B5">
      <w:pPr>
        <w:jc w:val="both"/>
        <w:textAlignment w:val="baseline"/>
        <w:rPr>
          <w:rFonts w:cs="Calibri"/>
          <w:lang w:val="es-ES" w:eastAsia="es-ES"/>
        </w:rPr>
      </w:pPr>
      <w:r w:rsidRPr="00C1048E">
        <w:rPr>
          <w:rFonts w:cs="Calibri"/>
          <w:lang w:val="es-ES" w:eastAsia="es-ES"/>
        </w:rPr>
        <w:t> Las lecturas obligatorias para los alumnos de 2º de Bachillerato pueden ser modificadas en función de lo que determine el coordinador de las pruebas de acceso a la Universidad. </w:t>
      </w:r>
    </w:p>
    <w:p w14:paraId="2D6473E8" w14:textId="77777777" w:rsidR="00D842B5" w:rsidRPr="003F246E" w:rsidRDefault="00D842B5" w:rsidP="00D842B5">
      <w:pPr>
        <w:textAlignment w:val="baseline"/>
        <w:rPr>
          <w:lang w:val="es-ES"/>
        </w:rPr>
      </w:pPr>
      <w:r w:rsidRPr="00C1048E">
        <w:rPr>
          <w:rFonts w:cs="Calibri"/>
          <w:lang w:val="es-ES" w:eastAsia="es-ES"/>
        </w:rPr>
        <w:t> </w:t>
      </w:r>
    </w:p>
    <w:sectPr w:rsidR="00D842B5" w:rsidRPr="003F246E" w:rsidSect="00577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M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Typewriter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A45"/>
    <w:multiLevelType w:val="hybridMultilevel"/>
    <w:tmpl w:val="FE84C4A0"/>
    <w:lvl w:ilvl="0" w:tplc="D09C978C">
      <w:start w:val="1"/>
      <w:numFmt w:val="bullet"/>
      <w:pStyle w:val="00BOLICHE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181D74"/>
    <w:multiLevelType w:val="hybridMultilevel"/>
    <w:tmpl w:val="6DFA9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A59B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AE1"/>
    <w:multiLevelType w:val="multilevel"/>
    <w:tmpl w:val="2ED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16141"/>
    <w:multiLevelType w:val="hybridMultilevel"/>
    <w:tmpl w:val="751887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D18FC"/>
    <w:multiLevelType w:val="hybridMultilevel"/>
    <w:tmpl w:val="5FB036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632EB5"/>
    <w:multiLevelType w:val="hybridMultilevel"/>
    <w:tmpl w:val="7B5E355C"/>
    <w:lvl w:ilvl="0" w:tplc="4F781950">
      <w:start w:val="1"/>
      <w:numFmt w:val="bullet"/>
      <w:pStyle w:val="00TEXTOTABLAGUIN"/>
      <w:lvlText w:val="–"/>
      <w:lvlJc w:val="left"/>
      <w:pPr>
        <w:ind w:left="340" w:hanging="227"/>
      </w:pPr>
      <w:rPr>
        <w:rFonts w:ascii="Times New Roman" w:hAnsi="Times New Roman" w:cs="Times New Roman" w:hint="default"/>
        <w:position w:val="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45EAE"/>
    <w:multiLevelType w:val="hybridMultilevel"/>
    <w:tmpl w:val="1752FF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939D2"/>
    <w:multiLevelType w:val="hybridMultilevel"/>
    <w:tmpl w:val="B88694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4462B"/>
    <w:multiLevelType w:val="hybridMultilevel"/>
    <w:tmpl w:val="207A3A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4176963">
    <w:abstractNumId w:val="0"/>
  </w:num>
  <w:num w:numId="2" w16cid:durableId="1584292440">
    <w:abstractNumId w:val="0"/>
  </w:num>
  <w:num w:numId="3" w16cid:durableId="145826580">
    <w:abstractNumId w:val="5"/>
  </w:num>
  <w:num w:numId="4" w16cid:durableId="1551576463">
    <w:abstractNumId w:val="8"/>
  </w:num>
  <w:num w:numId="5" w16cid:durableId="2018389160">
    <w:abstractNumId w:val="4"/>
  </w:num>
  <w:num w:numId="6" w16cid:durableId="1790933743">
    <w:abstractNumId w:val="3"/>
  </w:num>
  <w:num w:numId="7" w16cid:durableId="2099449159">
    <w:abstractNumId w:val="6"/>
  </w:num>
  <w:num w:numId="8" w16cid:durableId="34743803">
    <w:abstractNumId w:val="2"/>
  </w:num>
  <w:num w:numId="9" w16cid:durableId="1393046235">
    <w:abstractNumId w:val="7"/>
  </w:num>
  <w:num w:numId="10" w16cid:durableId="103438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B5"/>
    <w:rsid w:val="003837DA"/>
    <w:rsid w:val="003F246E"/>
    <w:rsid w:val="00577D29"/>
    <w:rsid w:val="008871AC"/>
    <w:rsid w:val="009A744D"/>
    <w:rsid w:val="00C22B96"/>
    <w:rsid w:val="00D842B5"/>
    <w:rsid w:val="00DE067A"/>
    <w:rsid w:val="00EE1BAC"/>
    <w:rsid w:val="01C9FA17"/>
    <w:rsid w:val="03D77DA0"/>
    <w:rsid w:val="049696D4"/>
    <w:rsid w:val="05BEB11A"/>
    <w:rsid w:val="0F5C4151"/>
    <w:rsid w:val="11C4CB70"/>
    <w:rsid w:val="12BB1E19"/>
    <w:rsid w:val="14F7D8AB"/>
    <w:rsid w:val="16B7807B"/>
    <w:rsid w:val="1E5D1E01"/>
    <w:rsid w:val="2305C749"/>
    <w:rsid w:val="2853EFB4"/>
    <w:rsid w:val="29CE3DC1"/>
    <w:rsid w:val="29CF48E1"/>
    <w:rsid w:val="2AC50C2F"/>
    <w:rsid w:val="2C57D88F"/>
    <w:rsid w:val="2CFEA347"/>
    <w:rsid w:val="2EBA8618"/>
    <w:rsid w:val="2F19EE73"/>
    <w:rsid w:val="2FB4D8E4"/>
    <w:rsid w:val="31AF7519"/>
    <w:rsid w:val="34E715DB"/>
    <w:rsid w:val="3682E63C"/>
    <w:rsid w:val="381EB69D"/>
    <w:rsid w:val="3B6F4996"/>
    <w:rsid w:val="3EF2CC8E"/>
    <w:rsid w:val="4A22F6AA"/>
    <w:rsid w:val="4EAC0971"/>
    <w:rsid w:val="4FA662C1"/>
    <w:rsid w:val="557877BF"/>
    <w:rsid w:val="5CF3B217"/>
    <w:rsid w:val="60700D54"/>
    <w:rsid w:val="61389832"/>
    <w:rsid w:val="6631E39A"/>
    <w:rsid w:val="6676F012"/>
    <w:rsid w:val="6A1F7E35"/>
    <w:rsid w:val="6E59BE15"/>
    <w:rsid w:val="71035564"/>
    <w:rsid w:val="7E6F195D"/>
    <w:rsid w:val="7FE0274C"/>
    <w:rsid w:val="7FF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869D"/>
  <w15:chartTrackingRefBased/>
  <w15:docId w15:val="{FD1AD175-0204-4D77-9FD0-4D1D1AE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AC"/>
    <w:pPr>
      <w:ind w:firstLine="360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qFormat/>
    <w:rsid w:val="008871A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8871A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871A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8871A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8871AC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8871AC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8871AC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8871AC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871AC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71AC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Ttulo2Car">
    <w:name w:val="Título 2 Car"/>
    <w:basedOn w:val="Fuentedeprrafopredeter"/>
    <w:link w:val="Ttulo2"/>
    <w:rsid w:val="008871AC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Ttulo3Car">
    <w:name w:val="Título 3 Car"/>
    <w:basedOn w:val="Fuentedeprrafopredeter"/>
    <w:link w:val="Ttulo3"/>
    <w:rsid w:val="008871AC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Ttulo4Car">
    <w:name w:val="Título 4 Car"/>
    <w:basedOn w:val="Fuentedeprrafopredeter"/>
    <w:link w:val="Ttulo4"/>
    <w:rsid w:val="008871AC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Ttulo5Car">
    <w:name w:val="Título 5 Car"/>
    <w:basedOn w:val="Fuentedeprrafopredeter"/>
    <w:link w:val="Ttulo5"/>
    <w:rsid w:val="008871AC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Ttulo6Car">
    <w:name w:val="Título 6 Car"/>
    <w:basedOn w:val="Fuentedeprrafopredeter"/>
    <w:link w:val="Ttulo6"/>
    <w:rsid w:val="008871AC"/>
    <w:rPr>
      <w:rFonts w:ascii="Cambria" w:eastAsia="Times New Roman" w:hAnsi="Cambria" w:cs="Times New Roman"/>
      <w:i/>
      <w:iCs/>
      <w:color w:val="4F81BD"/>
      <w:sz w:val="20"/>
      <w:szCs w:val="20"/>
      <w:lang w:val="en-US" w:bidi="en-US"/>
    </w:rPr>
  </w:style>
  <w:style w:type="character" w:customStyle="1" w:styleId="Ttulo7Car">
    <w:name w:val="Título 7 Car"/>
    <w:basedOn w:val="Fuentedeprrafopredeter"/>
    <w:link w:val="Ttulo7"/>
    <w:rsid w:val="008871AC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Ttulo8Car">
    <w:name w:val="Título 8 Car"/>
    <w:basedOn w:val="Fuentedeprrafopredeter"/>
    <w:link w:val="Ttulo8"/>
    <w:rsid w:val="008871A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Ttulo9Car">
    <w:name w:val="Título 9 Car"/>
    <w:basedOn w:val="Fuentedeprrafopredeter"/>
    <w:link w:val="Ttulo9"/>
    <w:rsid w:val="008871AC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TDC1">
    <w:name w:val="toc 1"/>
    <w:basedOn w:val="Normal"/>
    <w:next w:val="Normal"/>
    <w:autoRedefine/>
    <w:uiPriority w:val="39"/>
    <w:qFormat/>
    <w:rsid w:val="008871A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871A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8871A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871AC"/>
    <w:pPr>
      <w:spacing w:before="200" w:after="900"/>
      <w:ind w:firstLine="0"/>
      <w:jc w:val="right"/>
    </w:pPr>
    <w:rPr>
      <w:rFonts w:eastAsia="Times New Roman"/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871A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Textoennegrita">
    <w:name w:val="Strong"/>
    <w:qFormat/>
    <w:rsid w:val="008871AC"/>
    <w:rPr>
      <w:b/>
      <w:bCs/>
      <w:spacing w:val="0"/>
    </w:rPr>
  </w:style>
  <w:style w:type="character" w:styleId="nfasis">
    <w:name w:val="Emphasis"/>
    <w:qFormat/>
    <w:rsid w:val="008871AC"/>
    <w:rPr>
      <w:b/>
      <w:bCs/>
      <w:i/>
      <w:iCs/>
      <w:color w:val="5A5A5A"/>
    </w:rPr>
  </w:style>
  <w:style w:type="paragraph" w:styleId="Sinespaciado">
    <w:name w:val="No Spacing"/>
    <w:basedOn w:val="Normal"/>
    <w:uiPriority w:val="1"/>
    <w:qFormat/>
    <w:rsid w:val="008871AC"/>
    <w:pPr>
      <w:ind w:firstLine="0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8871AC"/>
    <w:pPr>
      <w:ind w:left="720"/>
      <w:contextualSpacing/>
    </w:pPr>
    <w:rPr>
      <w:rFonts w:eastAsia="Times New Roman"/>
    </w:rPr>
  </w:style>
  <w:style w:type="paragraph" w:styleId="Cita">
    <w:name w:val="Quote"/>
    <w:basedOn w:val="Normal"/>
    <w:next w:val="Normal"/>
    <w:link w:val="CitaCar"/>
    <w:qFormat/>
    <w:rsid w:val="008871AC"/>
    <w:rPr>
      <w:rFonts w:ascii="Cambria" w:eastAsia="Times New Roman" w:hAnsi="Cambria"/>
      <w:i/>
      <w:iCs/>
      <w:color w:val="5A5A5A"/>
      <w:sz w:val="20"/>
      <w:szCs w:val="20"/>
    </w:rPr>
  </w:style>
  <w:style w:type="character" w:customStyle="1" w:styleId="CitaCar">
    <w:name w:val="Cita Car"/>
    <w:basedOn w:val="Fuentedeprrafopredeter"/>
    <w:link w:val="Cita"/>
    <w:rsid w:val="008871AC"/>
    <w:rPr>
      <w:rFonts w:ascii="Cambria" w:eastAsia="Times New Roman" w:hAnsi="Cambria" w:cs="Times New Roman"/>
      <w:i/>
      <w:iCs/>
      <w:color w:val="5A5A5A"/>
      <w:sz w:val="20"/>
      <w:szCs w:val="20"/>
      <w:lang w:val="en-US" w:bidi="en-US"/>
    </w:rPr>
  </w:style>
  <w:style w:type="paragraph" w:styleId="Citadestacada">
    <w:name w:val="Intense Quote"/>
    <w:basedOn w:val="Normal"/>
    <w:next w:val="Normal"/>
    <w:link w:val="CitadestacadaCar"/>
    <w:qFormat/>
    <w:rsid w:val="008871A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rsid w:val="008871A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nfasissutil">
    <w:name w:val="Subtle Emphasis"/>
    <w:qFormat/>
    <w:rsid w:val="008871AC"/>
    <w:rPr>
      <w:i/>
      <w:iCs/>
      <w:color w:val="5A5A5A"/>
    </w:rPr>
  </w:style>
  <w:style w:type="character" w:styleId="nfasisintenso">
    <w:name w:val="Intense Emphasis"/>
    <w:qFormat/>
    <w:rsid w:val="008871AC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qFormat/>
    <w:rsid w:val="008871AC"/>
    <w:rPr>
      <w:color w:val="auto"/>
      <w:u w:val="single" w:color="9BBB59"/>
    </w:rPr>
  </w:style>
  <w:style w:type="character" w:styleId="Referenciaintensa">
    <w:name w:val="Intense Reference"/>
    <w:qFormat/>
    <w:rsid w:val="008871AC"/>
    <w:rPr>
      <w:b/>
      <w:bCs/>
      <w:color w:val="76923C"/>
      <w:u w:val="single" w:color="9BBB59"/>
    </w:rPr>
  </w:style>
  <w:style w:type="character" w:styleId="Ttulodellibro">
    <w:name w:val="Book Title"/>
    <w:qFormat/>
    <w:rsid w:val="008871AC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8871AC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b w:val="0"/>
      <w:bCs w:val="0"/>
      <w:sz w:val="32"/>
      <w:szCs w:val="32"/>
      <w:lang w:val="es-ES" w:eastAsia="es-ES" w:bidi="ar-SA"/>
    </w:rPr>
  </w:style>
  <w:style w:type="paragraph" w:customStyle="1" w:styleId="TableParagraph">
    <w:name w:val="Table Paragraph"/>
    <w:basedOn w:val="Normal"/>
    <w:uiPriority w:val="1"/>
    <w:qFormat/>
    <w:rsid w:val="008871AC"/>
    <w:pPr>
      <w:widowControl w:val="0"/>
      <w:autoSpaceDE w:val="0"/>
      <w:autoSpaceDN w:val="0"/>
      <w:spacing w:after="160" w:line="256" w:lineRule="auto"/>
      <w:ind w:firstLine="0"/>
    </w:pPr>
    <w:rPr>
      <w:rFonts w:ascii="Times New Roman" w:eastAsia="Times New Roman" w:hAnsi="Times New Roman"/>
      <w:lang w:val="es-ES" w:eastAsia="es-ES" w:bidi="es-ES"/>
    </w:rPr>
  </w:style>
  <w:style w:type="paragraph" w:customStyle="1" w:styleId="Default">
    <w:name w:val="Default"/>
    <w:uiPriority w:val="99"/>
    <w:qFormat/>
    <w:rsid w:val="008871AC"/>
    <w:pPr>
      <w:autoSpaceDE w:val="0"/>
      <w:autoSpaceDN w:val="0"/>
      <w:adjustRightInd w:val="0"/>
      <w:ind w:firstLine="36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TtulodeTDC1">
    <w:name w:val="Título de TDC1"/>
    <w:basedOn w:val="Ttulo1"/>
    <w:next w:val="Normal"/>
    <w:qFormat/>
    <w:rsid w:val="008871AC"/>
    <w:pPr>
      <w:outlineLvl w:val="9"/>
    </w:pPr>
  </w:style>
  <w:style w:type="paragraph" w:customStyle="1" w:styleId="Epgrafe1">
    <w:name w:val="Epígrafe1"/>
    <w:basedOn w:val="Normal"/>
    <w:next w:val="Normal"/>
    <w:qFormat/>
    <w:rsid w:val="008871AC"/>
    <w:rPr>
      <w:rFonts w:eastAsia="Times New Roman"/>
      <w:b/>
      <w:bCs/>
      <w:sz w:val="18"/>
      <w:szCs w:val="18"/>
    </w:rPr>
  </w:style>
  <w:style w:type="paragraph" w:customStyle="1" w:styleId="00TEXTOU">
    <w:name w:val="00_TEXTO_U"/>
    <w:basedOn w:val="Normal"/>
    <w:qFormat/>
    <w:rsid w:val="008871AC"/>
    <w:pPr>
      <w:widowControl w:val="0"/>
      <w:autoSpaceDE w:val="0"/>
      <w:autoSpaceDN w:val="0"/>
      <w:adjustRightInd w:val="0"/>
      <w:spacing w:before="113" w:line="256" w:lineRule="atLeast"/>
      <w:ind w:firstLine="0"/>
      <w:jc w:val="both"/>
      <w:textAlignment w:val="center"/>
    </w:pPr>
    <w:rPr>
      <w:rFonts w:ascii="Times New Roman MT Std" w:eastAsia="MS Mincho" w:hAnsi="Times New Roman MT Std" w:cs="TimesNewRomanMTStd"/>
      <w:color w:val="000000"/>
      <w:lang w:val="es-ES_tradnl" w:eastAsia="ja-JP" w:bidi="ar-SA"/>
    </w:rPr>
  </w:style>
  <w:style w:type="paragraph" w:customStyle="1" w:styleId="00LEVEL3U">
    <w:name w:val="00_LEVEL3_U"/>
    <w:basedOn w:val="Normal"/>
    <w:qFormat/>
    <w:rsid w:val="008871AC"/>
    <w:pPr>
      <w:ind w:left="397" w:hanging="397"/>
    </w:pPr>
    <w:rPr>
      <w:rFonts w:ascii="Times New Roman MT Std" w:eastAsia="MS Mincho" w:hAnsi="Times New Roman MT Std" w:cs="AmericanTypewriterStd-Bold"/>
      <w:b/>
      <w:bCs/>
      <w:color w:val="000000"/>
      <w:sz w:val="26"/>
      <w:szCs w:val="44"/>
      <w:lang w:val="es-ES_tradnl" w:eastAsia="ja-JP" w:bidi="ar-SA"/>
    </w:rPr>
  </w:style>
  <w:style w:type="paragraph" w:customStyle="1" w:styleId="1TEXTONEW">
    <w:name w:val="1. TEXTO_NEW"/>
    <w:basedOn w:val="00TEXTOU"/>
    <w:qFormat/>
    <w:rsid w:val="008871AC"/>
    <w:pPr>
      <w:ind w:left="284" w:hanging="284"/>
    </w:pPr>
    <w:rPr>
      <w:u w:color="000000"/>
      <w:lang w:eastAsia="es-ES"/>
    </w:rPr>
  </w:style>
  <w:style w:type="paragraph" w:customStyle="1" w:styleId="00BOLICHEU">
    <w:name w:val="00_BOLICHE_U"/>
    <w:basedOn w:val="00TEXTOU"/>
    <w:qFormat/>
    <w:rsid w:val="008871AC"/>
    <w:pPr>
      <w:numPr>
        <w:numId w:val="2"/>
      </w:numPr>
      <w:spacing w:before="120" w:line="260" w:lineRule="atLeast"/>
    </w:pPr>
  </w:style>
  <w:style w:type="paragraph" w:customStyle="1" w:styleId="00TEXTTABLANIVEL1">
    <w:name w:val="00_TEXT_TABLA_NIVEL1"/>
    <w:basedOn w:val="00TEXTOU"/>
    <w:qFormat/>
    <w:rsid w:val="008871AC"/>
    <w:rPr>
      <w:b/>
      <w:sz w:val="28"/>
      <w:szCs w:val="26"/>
    </w:rPr>
  </w:style>
  <w:style w:type="paragraph" w:customStyle="1" w:styleId="00TEXTOTABLANIVEL1BOLUCHE">
    <w:name w:val="00_TEXTO_TABLA_NIVEL 1 BOLUCHE"/>
    <w:basedOn w:val="00BOLICHEU"/>
    <w:qFormat/>
    <w:rsid w:val="008871AC"/>
    <w:pPr>
      <w:numPr>
        <w:numId w:val="0"/>
      </w:numPr>
      <w:spacing w:before="0" w:line="180" w:lineRule="atLeast"/>
    </w:pPr>
    <w:rPr>
      <w:b/>
      <w:sz w:val="24"/>
      <w:szCs w:val="24"/>
    </w:rPr>
  </w:style>
  <w:style w:type="paragraph" w:customStyle="1" w:styleId="00TEXTOTABLAGUIN">
    <w:name w:val="00_TEXTO_TABLA_GUIÓN"/>
    <w:basedOn w:val="00TEXTOU"/>
    <w:qFormat/>
    <w:rsid w:val="008871AC"/>
    <w:pPr>
      <w:numPr>
        <w:numId w:val="3"/>
      </w:numPr>
    </w:pPr>
  </w:style>
  <w:style w:type="paragraph" w:customStyle="1" w:styleId="00LEVEL2U">
    <w:name w:val="00_LEVEL2_U"/>
    <w:basedOn w:val="Normal"/>
    <w:qFormat/>
    <w:rsid w:val="008871AC"/>
    <w:pPr>
      <w:spacing w:before="120"/>
      <w:ind w:left="510" w:hanging="510"/>
    </w:pPr>
    <w:rPr>
      <w:rFonts w:ascii="Times New Roman MT Std" w:eastAsia="MS Mincho" w:hAnsi="Times New Roman MT Std" w:cs="AmericanTypewriterStd-Bold"/>
      <w:b/>
      <w:bCs/>
      <w:color w:val="000000"/>
      <w:sz w:val="28"/>
      <w:szCs w:val="32"/>
      <w:lang w:val="es-ES_tradnl" w:eastAsia="ja-JP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1BA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1BA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8" ma:contentTypeDescription="Crear nuevo documento." ma:contentTypeScope="" ma:versionID="2910fcb6522df4fb9f60439151527897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18434ee00b50457acef56e53f77f6df9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3405C-689E-47BE-B955-9A455DF61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D3EC3-94E6-4F9D-9C9D-4AC424B8C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22695-220F-4A2E-89F0-98AE79D02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Ruiz</dc:creator>
  <cp:keywords/>
  <cp:lastModifiedBy>Luffi</cp:lastModifiedBy>
  <cp:revision>2</cp:revision>
  <dcterms:created xsi:type="dcterms:W3CDTF">2023-06-29T07:33:00Z</dcterms:created>
  <dcterms:modified xsi:type="dcterms:W3CDTF">2023-06-29T07:33:00Z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0x01010030830F3ACCB50D47A12954E10C7CD366</vt:lpwstr>
  </property>
</Properties>
</file>