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E8042" w14:textId="77777777" w:rsidR="00616575" w:rsidRDefault="00EB5AA9" w:rsidP="00EB5AA9">
      <w:pPr>
        <w:jc w:val="center"/>
        <w:rPr>
          <w:rFonts w:ascii="Arial" w:hAnsi="Arial" w:cs="Arial"/>
          <w:b/>
          <w:sz w:val="24"/>
          <w:szCs w:val="24"/>
        </w:rPr>
      </w:pPr>
      <w:r w:rsidRPr="00EB5AA9">
        <w:rPr>
          <w:rFonts w:ascii="Arial" w:hAnsi="Arial" w:cs="Arial"/>
          <w:b/>
          <w:sz w:val="24"/>
          <w:szCs w:val="24"/>
        </w:rPr>
        <w:t>Adenda a la programación de CC.SS. motivada por el Covid-19</w:t>
      </w:r>
    </w:p>
    <w:p w14:paraId="183B514D" w14:textId="77777777" w:rsidR="00EB5AA9" w:rsidRDefault="00EB5AA9" w:rsidP="00EB5A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Reunido el Departamento de CC.SS el día 20 de abril a las 13:00 horas, como se puede comprobar en el acta correspondiente a esta sesión, se decide modificar la programación en los siguientes aspectos:</w:t>
      </w:r>
    </w:p>
    <w:p w14:paraId="36AAAAF9" w14:textId="77777777" w:rsidR="00EB5AA9" w:rsidRDefault="00EB5AA9" w:rsidP="00EB5A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3ª ev</w:t>
      </w:r>
      <w:r w:rsidR="001D55A1">
        <w:rPr>
          <w:rFonts w:ascii="Arial" w:hAnsi="Arial" w:cs="Arial"/>
          <w:sz w:val="24"/>
          <w:szCs w:val="24"/>
        </w:rPr>
        <w:t xml:space="preserve">aluación se llevarán a cabo </w:t>
      </w:r>
      <w:r w:rsidR="00084E4A">
        <w:rPr>
          <w:rFonts w:ascii="Arial" w:hAnsi="Arial" w:cs="Arial"/>
          <w:sz w:val="24"/>
          <w:szCs w:val="24"/>
        </w:rPr>
        <w:t>planes de repaso y refuerzo de las evaluaciones anteriores</w:t>
      </w:r>
      <w:r>
        <w:rPr>
          <w:rFonts w:ascii="Arial" w:hAnsi="Arial" w:cs="Arial"/>
          <w:sz w:val="24"/>
          <w:szCs w:val="24"/>
        </w:rPr>
        <w:t>.</w:t>
      </w:r>
      <w:r w:rsidR="00084E4A">
        <w:rPr>
          <w:rFonts w:ascii="Arial" w:hAnsi="Arial" w:cs="Arial"/>
          <w:sz w:val="24"/>
          <w:szCs w:val="24"/>
        </w:rPr>
        <w:t xml:space="preserve"> Especialmente, son importantes para los alumnos que hayan suspendido y no puedan promocionar o titular.</w:t>
      </w:r>
    </w:p>
    <w:p w14:paraId="4C6DEE8B" w14:textId="77777777" w:rsidR="00EB5AA9" w:rsidRDefault="00EB5AA9" w:rsidP="00EB5A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84E4A">
        <w:rPr>
          <w:rFonts w:ascii="Arial" w:hAnsi="Arial" w:cs="Arial"/>
          <w:sz w:val="24"/>
          <w:szCs w:val="24"/>
        </w:rPr>
        <w:t>e trabajará</w:t>
      </w:r>
      <w:r>
        <w:rPr>
          <w:rFonts w:ascii="Arial" w:hAnsi="Arial" w:cs="Arial"/>
          <w:sz w:val="24"/>
          <w:szCs w:val="24"/>
        </w:rPr>
        <w:t xml:space="preserve"> en los contenidos considerados básicos e imprescindibles de la materia.</w:t>
      </w:r>
      <w:r w:rsidR="00084E4A">
        <w:rPr>
          <w:rFonts w:ascii="Arial" w:hAnsi="Arial" w:cs="Arial"/>
          <w:sz w:val="24"/>
          <w:szCs w:val="24"/>
        </w:rPr>
        <w:t xml:space="preserve"> En este sentido y, para evitar que los alumnos que hayan suspendido alguna evaluación anterior no puedan seguir el ritmo del resto y se produzca una brecha de conocimiento, se programará para el siguiente curso durante su primer trimestre volver a estos contenidos, garantizando así la igualdad de oportunidades a todos los estudiantes.</w:t>
      </w:r>
    </w:p>
    <w:p w14:paraId="30652D67" w14:textId="77777777" w:rsidR="00EB5AA9" w:rsidRDefault="00EB5AA9" w:rsidP="00EB5A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modifican los criterios de calificación, de manera que todos los instrumentos de evaluación empleados </w:t>
      </w:r>
      <w:r w:rsidR="00084E4A">
        <w:rPr>
          <w:rFonts w:ascii="Arial" w:hAnsi="Arial" w:cs="Arial"/>
          <w:sz w:val="24"/>
          <w:szCs w:val="24"/>
        </w:rPr>
        <w:t xml:space="preserve">en las tareas de repaso y refuerzo, </w:t>
      </w:r>
      <w:r w:rsidR="00EB2CBC">
        <w:rPr>
          <w:rFonts w:ascii="Arial" w:hAnsi="Arial" w:cs="Arial"/>
          <w:sz w:val="24"/>
          <w:szCs w:val="24"/>
        </w:rPr>
        <w:t>pasarán a ser la totalidad</w:t>
      </w:r>
      <w:r>
        <w:rPr>
          <w:rFonts w:ascii="Arial" w:hAnsi="Arial" w:cs="Arial"/>
          <w:sz w:val="24"/>
          <w:szCs w:val="24"/>
        </w:rPr>
        <w:t xml:space="preserve"> de la</w:t>
      </w:r>
      <w:r w:rsidR="00084E4A">
        <w:rPr>
          <w:rFonts w:ascii="Arial" w:hAnsi="Arial" w:cs="Arial"/>
          <w:sz w:val="24"/>
          <w:szCs w:val="24"/>
        </w:rPr>
        <w:t xml:space="preserve"> calificación de la recuperación de los trimestres anteriores</w:t>
      </w:r>
      <w:r>
        <w:rPr>
          <w:rFonts w:ascii="Arial" w:hAnsi="Arial" w:cs="Arial"/>
          <w:sz w:val="24"/>
          <w:szCs w:val="24"/>
        </w:rPr>
        <w:t>.</w:t>
      </w:r>
    </w:p>
    <w:p w14:paraId="348B9944" w14:textId="77777777" w:rsidR="00EB5AA9" w:rsidRDefault="00EB5AA9" w:rsidP="00EB5A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calificación</w:t>
      </w:r>
      <w:r w:rsidR="001D55A1">
        <w:rPr>
          <w:rFonts w:ascii="Arial" w:hAnsi="Arial" w:cs="Arial"/>
          <w:sz w:val="24"/>
          <w:szCs w:val="24"/>
        </w:rPr>
        <w:t xml:space="preserve"> final del curso procederá</w:t>
      </w:r>
      <w:r>
        <w:rPr>
          <w:rFonts w:ascii="Arial" w:hAnsi="Arial" w:cs="Arial"/>
          <w:sz w:val="24"/>
          <w:szCs w:val="24"/>
        </w:rPr>
        <w:t xml:space="preserve"> de lo obtenido durante las dos primeras evaluaciones, </w:t>
      </w:r>
      <w:r w:rsidR="00084E4A">
        <w:rPr>
          <w:rFonts w:ascii="Arial" w:hAnsi="Arial" w:cs="Arial"/>
          <w:sz w:val="24"/>
          <w:szCs w:val="24"/>
        </w:rPr>
        <w:t>No obstante, aquéllos alumnos que, habiendo superado las dos primeras evaluaciones con normalidad, realicen las tareas encomendada</w:t>
      </w:r>
      <w:r w:rsidR="00EB2CBC">
        <w:rPr>
          <w:rFonts w:ascii="Arial" w:hAnsi="Arial" w:cs="Arial"/>
          <w:sz w:val="24"/>
          <w:szCs w:val="24"/>
        </w:rPr>
        <w:t>s</w:t>
      </w:r>
      <w:r w:rsidR="00084E4A">
        <w:rPr>
          <w:rFonts w:ascii="Arial" w:hAnsi="Arial" w:cs="Arial"/>
          <w:sz w:val="24"/>
          <w:szCs w:val="24"/>
        </w:rPr>
        <w:t>, podrán subir su nota final.</w:t>
      </w:r>
    </w:p>
    <w:p w14:paraId="6A839F2A" w14:textId="77777777" w:rsidR="001D55A1" w:rsidRDefault="001D55A1" w:rsidP="00EB5A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que el alumno no superase la evaluación ordinaria, dispondrá de un nuevo plan de trabajo antes de la evaluación extraordinaria.</w:t>
      </w:r>
      <w:r w:rsidR="00084E4A">
        <w:rPr>
          <w:rFonts w:ascii="Arial" w:hAnsi="Arial" w:cs="Arial"/>
          <w:sz w:val="24"/>
          <w:szCs w:val="24"/>
        </w:rPr>
        <w:t xml:space="preserve"> Igualmente, los alumnos que hubieran superado la materia, recibirán otro plan de trabajo de repaso y refuerzo.</w:t>
      </w:r>
    </w:p>
    <w:p w14:paraId="567E09D0" w14:textId="77777777" w:rsidR="00EB5AA9" w:rsidRDefault="00EB5AA9" w:rsidP="00EB5A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alumnos que tengan pendiente alguna de las materias pertenecientes a este departamento serán evaluados conforme a un nuevo plan de trabajo que recibirán próximamente por parte de sus profesores. </w:t>
      </w:r>
      <w:r w:rsidR="001D55A1">
        <w:rPr>
          <w:rFonts w:ascii="Arial" w:hAnsi="Arial" w:cs="Arial"/>
          <w:sz w:val="24"/>
          <w:szCs w:val="24"/>
        </w:rPr>
        <w:t>Este plan constará del conjunto de actividades</w:t>
      </w:r>
      <w:r w:rsidR="00EB2CBC">
        <w:rPr>
          <w:rFonts w:ascii="Arial" w:hAnsi="Arial" w:cs="Arial"/>
          <w:sz w:val="24"/>
          <w:szCs w:val="24"/>
        </w:rPr>
        <w:t xml:space="preserve"> que deben realizar y entregar, así como de los exámenes que se consideren pertinentes.</w:t>
      </w:r>
    </w:p>
    <w:p w14:paraId="3C4B5E8F" w14:textId="77777777" w:rsidR="00EB2CBC" w:rsidRDefault="00EB2CBC" w:rsidP="00EB2CBC">
      <w:pPr>
        <w:ind w:left="360"/>
        <w:jc w:val="right"/>
        <w:rPr>
          <w:rFonts w:ascii="Arial" w:hAnsi="Arial" w:cs="Arial"/>
          <w:sz w:val="24"/>
          <w:szCs w:val="24"/>
        </w:rPr>
      </w:pPr>
    </w:p>
    <w:p w14:paraId="3277604D" w14:textId="77777777" w:rsidR="00EB2CBC" w:rsidRPr="00EB2CBC" w:rsidRDefault="00EB2CBC" w:rsidP="00EB2CBC">
      <w:pPr>
        <w:ind w:left="3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de CC.SS., Geografía e Historia</w:t>
      </w:r>
    </w:p>
    <w:sectPr w:rsidR="00EB2CBC" w:rsidRPr="00EB2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57FCD"/>
    <w:multiLevelType w:val="hybridMultilevel"/>
    <w:tmpl w:val="3E0CB6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A9"/>
    <w:rsid w:val="00084E4A"/>
    <w:rsid w:val="001D55A1"/>
    <w:rsid w:val="00207DF1"/>
    <w:rsid w:val="00616575"/>
    <w:rsid w:val="00EB2CBC"/>
    <w:rsid w:val="00E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B6E27"/>
  <w15:docId w15:val="{D79EAEA1-7C6E-47A2-A339-EA367F40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Senén</cp:lastModifiedBy>
  <cp:revision>2</cp:revision>
  <dcterms:created xsi:type="dcterms:W3CDTF">2020-04-25T17:39:00Z</dcterms:created>
  <dcterms:modified xsi:type="dcterms:W3CDTF">2020-04-25T17:39:00Z</dcterms:modified>
</cp:coreProperties>
</file>